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CA" w:rsidRPr="004A2050" w:rsidRDefault="001E1A5E" w:rsidP="00866DCA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53.95pt;margin-top:-5.95pt;width:175.8pt;height:80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" stroked="f">
            <v:textbox style="layout-flow:vertical;mso-layout-flow-alt:bottom-to-top">
              <w:txbxContent>
                <w:p w:rsidR="00F35ED0" w:rsidRPr="00B137D8" w:rsidRDefault="00F35ED0" w:rsidP="00B137D8">
                  <w:pPr>
                    <w:jc w:val="center"/>
                  </w:pPr>
                  <w:r w:rsidRPr="004A2050">
                    <w:rPr>
                      <w:b/>
                      <w:sz w:val="64"/>
                    </w:rPr>
                    <w:t>МЕДИЦИНСКА ДЕОНТОЛОГИЈА</w:t>
                  </w:r>
                </w:p>
              </w:txbxContent>
            </v:textbox>
          </v:shape>
        </w:pict>
      </w:r>
      <w:r w:rsidR="00620E37" w:rsidRPr="004A2050">
        <w:rPr>
          <w:b/>
        </w:rPr>
        <w:t xml:space="preserve"> </w:t>
      </w: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792350" w:rsidRPr="004A2050" w:rsidRDefault="00792350" w:rsidP="00866DCA">
      <w:pPr>
        <w:rPr>
          <w:b/>
          <w:lang w:val="sr-Cyrl-CS"/>
        </w:rPr>
      </w:pPr>
    </w:p>
    <w:p w:rsidR="00792350" w:rsidRPr="004A2050" w:rsidRDefault="00792350" w:rsidP="00866DCA">
      <w:pPr>
        <w:rPr>
          <w:b/>
          <w:lang w:val="sr-Cyrl-CS"/>
        </w:rPr>
      </w:pPr>
    </w:p>
    <w:p w:rsidR="00CD7057" w:rsidRPr="004A2050" w:rsidRDefault="00CD7057" w:rsidP="00CD7057">
      <w:pPr>
        <w:spacing w:after="173"/>
        <w:ind w:left="1041"/>
        <w:jc w:val="center"/>
      </w:pPr>
    </w:p>
    <w:p w:rsidR="00792350" w:rsidRPr="004A2050" w:rsidRDefault="00792350" w:rsidP="00866DCA">
      <w:pPr>
        <w:rPr>
          <w:b/>
          <w:lang w:val="sr-Cyrl-CS"/>
        </w:rPr>
      </w:pPr>
    </w:p>
    <w:p w:rsidR="00792350" w:rsidRPr="004A2050" w:rsidRDefault="00792350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A22361" w:rsidP="00866DCA">
      <w:pPr>
        <w:jc w:val="center"/>
        <w:rPr>
          <w:b/>
          <w:lang w:val="sr-Cyrl-CS"/>
        </w:rPr>
      </w:pPr>
      <w:r w:rsidRPr="004A2050">
        <w:rPr>
          <w:b/>
          <w:noProof/>
          <w:lang w:val="sr-Latn-RS" w:eastAsia="sr-Latn-RS"/>
        </w:rPr>
        <w:drawing>
          <wp:inline distT="0" distB="0" distL="0" distR="0">
            <wp:extent cx="1367790" cy="18446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4A2050" w:rsidRDefault="00792350" w:rsidP="00866DCA">
      <w:pPr>
        <w:rPr>
          <w:sz w:val="40"/>
          <w:szCs w:val="40"/>
          <w:lang w:val="sr-Cyrl-CS"/>
        </w:rPr>
      </w:pPr>
    </w:p>
    <w:p w:rsidR="00866DCA" w:rsidRPr="004A2050" w:rsidRDefault="00866DCA" w:rsidP="00792350">
      <w:pPr>
        <w:rPr>
          <w:b/>
          <w:sz w:val="32"/>
          <w:szCs w:val="32"/>
          <w:lang w:val="sr-Cyrl-CS"/>
        </w:rPr>
      </w:pPr>
    </w:p>
    <w:p w:rsidR="00866DCA" w:rsidRPr="004A2050" w:rsidRDefault="00866DCA" w:rsidP="00866DCA">
      <w:pPr>
        <w:jc w:val="center"/>
        <w:rPr>
          <w:b/>
          <w:sz w:val="32"/>
          <w:szCs w:val="32"/>
          <w:lang w:val="sr-Cyrl-CS"/>
        </w:rPr>
      </w:pPr>
    </w:p>
    <w:p w:rsidR="00792350" w:rsidRPr="004A2050" w:rsidRDefault="00792350" w:rsidP="00792350">
      <w:pPr>
        <w:rPr>
          <w:b/>
          <w:sz w:val="32"/>
          <w:szCs w:val="32"/>
          <w:lang w:val="sr-Cyrl-CS"/>
        </w:rPr>
      </w:pPr>
    </w:p>
    <w:p w:rsidR="00CD7057" w:rsidRPr="004A2050" w:rsidRDefault="00CD7057" w:rsidP="00CD7057">
      <w:pPr>
        <w:spacing w:after="173"/>
        <w:ind w:left="1041"/>
        <w:jc w:val="center"/>
        <w:rPr>
          <w:sz w:val="44"/>
          <w:szCs w:val="44"/>
        </w:rPr>
      </w:pPr>
    </w:p>
    <w:p w:rsidR="00AD080F" w:rsidRPr="004A2050" w:rsidRDefault="00AD080F" w:rsidP="00B137D8">
      <w:pPr>
        <w:jc w:val="center"/>
        <w:rPr>
          <w:b/>
          <w:sz w:val="44"/>
          <w:szCs w:val="44"/>
        </w:rPr>
      </w:pPr>
      <w:r w:rsidRPr="004A2050">
        <w:rPr>
          <w:b/>
          <w:sz w:val="44"/>
          <w:szCs w:val="44"/>
        </w:rPr>
        <w:t>ОСНОВНЕ</w:t>
      </w:r>
      <w:r w:rsidRPr="004A2050">
        <w:rPr>
          <w:b/>
          <w:spacing w:val="-6"/>
          <w:sz w:val="44"/>
          <w:szCs w:val="44"/>
        </w:rPr>
        <w:t xml:space="preserve"> </w:t>
      </w:r>
      <w:r w:rsidRPr="004A2050">
        <w:rPr>
          <w:b/>
          <w:sz w:val="44"/>
          <w:szCs w:val="44"/>
        </w:rPr>
        <w:t>СТРУКОВНЕ</w:t>
      </w:r>
      <w:r w:rsidRPr="004A2050">
        <w:rPr>
          <w:b/>
          <w:spacing w:val="-6"/>
          <w:sz w:val="44"/>
          <w:szCs w:val="44"/>
        </w:rPr>
        <w:t xml:space="preserve"> </w:t>
      </w:r>
      <w:r w:rsidRPr="004A2050">
        <w:rPr>
          <w:b/>
          <w:sz w:val="44"/>
          <w:szCs w:val="44"/>
        </w:rPr>
        <w:t>СТУДИЈЕ</w:t>
      </w:r>
    </w:p>
    <w:p w:rsidR="00CD7057" w:rsidRPr="004A2050" w:rsidRDefault="00CD7057" w:rsidP="00B137D8">
      <w:pPr>
        <w:jc w:val="center"/>
        <w:rPr>
          <w:b/>
          <w:sz w:val="32"/>
          <w:szCs w:val="32"/>
          <w:lang w:val="sr-Cyrl-CS"/>
        </w:rPr>
      </w:pPr>
    </w:p>
    <w:p w:rsidR="00866DCA" w:rsidRPr="004A2050" w:rsidRDefault="00792350" w:rsidP="00B137D8">
      <w:pPr>
        <w:jc w:val="center"/>
        <w:rPr>
          <w:sz w:val="32"/>
          <w:szCs w:val="32"/>
          <w:lang w:val="sr-Cyrl-CS"/>
        </w:rPr>
      </w:pPr>
      <w:r w:rsidRPr="004A2050">
        <w:rPr>
          <w:b/>
          <w:sz w:val="32"/>
          <w:szCs w:val="32"/>
          <w:lang w:val="sr-Cyrl-CS"/>
        </w:rPr>
        <w:br/>
      </w:r>
      <w:r w:rsidR="00AD080F" w:rsidRPr="004A2050">
        <w:rPr>
          <w:b/>
          <w:sz w:val="32"/>
          <w:szCs w:val="32"/>
        </w:rPr>
        <w:t xml:space="preserve">ПРВА </w:t>
      </w:r>
      <w:r w:rsidRPr="004A2050">
        <w:rPr>
          <w:b/>
          <w:sz w:val="32"/>
          <w:szCs w:val="32"/>
          <w:lang w:val="sr-Cyrl-CS"/>
        </w:rPr>
        <w:t>ГОДИНА СТУДИЈА</w:t>
      </w: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jc w:val="center"/>
        <w:rPr>
          <w:sz w:val="25"/>
          <w:szCs w:val="25"/>
          <w:lang w:val="sr-Cyrl-CS"/>
        </w:rPr>
      </w:pPr>
    </w:p>
    <w:p w:rsidR="00792350" w:rsidRPr="004A205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4A205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4A205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4A205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4A2050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4A2050" w:rsidRDefault="00792350" w:rsidP="00792350">
      <w:pPr>
        <w:jc w:val="center"/>
        <w:rPr>
          <w:sz w:val="40"/>
          <w:szCs w:val="40"/>
          <w:lang w:val="sr-Cyrl-CS"/>
        </w:rPr>
      </w:pPr>
      <w:r w:rsidRPr="004A2050">
        <w:rPr>
          <w:sz w:val="40"/>
          <w:szCs w:val="40"/>
          <w:lang w:val="sr-Cyrl-CS"/>
        </w:rPr>
        <w:t xml:space="preserve">школска </w:t>
      </w:r>
      <w:r w:rsidR="00DF2440" w:rsidRPr="004A2050">
        <w:rPr>
          <w:sz w:val="40"/>
          <w:szCs w:val="40"/>
          <w:lang w:val="sr-Cyrl-CS"/>
        </w:rPr>
        <w:t>20</w:t>
      </w:r>
      <w:r w:rsidR="00214691" w:rsidRPr="004A2050">
        <w:rPr>
          <w:sz w:val="40"/>
          <w:szCs w:val="40"/>
        </w:rPr>
        <w:t>2</w:t>
      </w:r>
      <w:r w:rsidR="00B137D8" w:rsidRPr="004A2050">
        <w:rPr>
          <w:sz w:val="40"/>
          <w:szCs w:val="40"/>
        </w:rPr>
        <w:t>5</w:t>
      </w:r>
      <w:r w:rsidRPr="004A2050">
        <w:rPr>
          <w:sz w:val="40"/>
          <w:szCs w:val="40"/>
          <w:lang w:val="sr-Cyrl-CS"/>
        </w:rPr>
        <w:t>/</w:t>
      </w:r>
      <w:r w:rsidR="00DF2440" w:rsidRPr="004A2050">
        <w:rPr>
          <w:sz w:val="40"/>
          <w:szCs w:val="40"/>
          <w:lang w:val="sr-Cyrl-CS"/>
        </w:rPr>
        <w:t>20</w:t>
      </w:r>
      <w:r w:rsidR="006437F5" w:rsidRPr="004A2050">
        <w:rPr>
          <w:sz w:val="40"/>
          <w:szCs w:val="40"/>
          <w:lang w:val="en-US"/>
        </w:rPr>
        <w:t>2</w:t>
      </w:r>
      <w:r w:rsidR="00B137D8" w:rsidRPr="004A2050">
        <w:rPr>
          <w:sz w:val="40"/>
          <w:szCs w:val="40"/>
        </w:rPr>
        <w:t>6</w:t>
      </w:r>
      <w:r w:rsidRPr="004A2050">
        <w:rPr>
          <w:sz w:val="40"/>
          <w:szCs w:val="40"/>
          <w:lang w:val="sr-Cyrl-CS"/>
        </w:rPr>
        <w:t>.</w:t>
      </w:r>
    </w:p>
    <w:p w:rsidR="00792350" w:rsidRPr="004A2050" w:rsidRDefault="00792350" w:rsidP="00866DCA">
      <w:pPr>
        <w:jc w:val="center"/>
        <w:rPr>
          <w:sz w:val="25"/>
          <w:szCs w:val="25"/>
          <w:lang w:val="sr-Cyrl-CS"/>
        </w:rPr>
      </w:pPr>
    </w:p>
    <w:p w:rsidR="00866DCA" w:rsidRPr="004A2050" w:rsidRDefault="00866DCA" w:rsidP="00866DCA">
      <w:pPr>
        <w:rPr>
          <w:b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en-U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0D6B9E" w:rsidRPr="004A2050" w:rsidRDefault="000D6B9E" w:rsidP="00866DCA">
      <w:pPr>
        <w:rPr>
          <w:sz w:val="28"/>
          <w:szCs w:val="28"/>
          <w:lang w:val="sr-Cyrl-CS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676600" w:rsidRPr="004A2050" w:rsidRDefault="00676600" w:rsidP="00866DCA">
      <w:pPr>
        <w:rPr>
          <w:sz w:val="28"/>
          <w:szCs w:val="28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  <w:r w:rsidRPr="004A2050">
        <w:rPr>
          <w:sz w:val="28"/>
          <w:szCs w:val="28"/>
          <w:lang w:val="sr-Cyrl-CS"/>
        </w:rPr>
        <w:t xml:space="preserve">Предмет: </w:t>
      </w: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B137D8" w:rsidP="00866DCA">
      <w:pPr>
        <w:jc w:val="center"/>
        <w:rPr>
          <w:sz w:val="20"/>
          <w:szCs w:val="20"/>
          <w:lang w:val="sr-Cyrl-CS"/>
        </w:rPr>
      </w:pPr>
      <w:r w:rsidRPr="004A2050">
        <w:rPr>
          <w:b/>
          <w:bCs/>
          <w:sz w:val="48"/>
          <w:szCs w:val="48"/>
        </w:rPr>
        <w:t>Медицинска деонтологија</w:t>
      </w:r>
    </w:p>
    <w:p w:rsidR="00866DCA" w:rsidRPr="004A2050" w:rsidRDefault="00866DCA" w:rsidP="00866DCA">
      <w:pPr>
        <w:jc w:val="center"/>
        <w:rPr>
          <w:sz w:val="20"/>
          <w:szCs w:val="20"/>
          <w:lang w:val="sr-Cyrl-CS"/>
        </w:rPr>
      </w:pPr>
    </w:p>
    <w:p w:rsidR="00866DCA" w:rsidRPr="004A2050" w:rsidRDefault="00866DCA" w:rsidP="00866DCA">
      <w:pPr>
        <w:jc w:val="center"/>
        <w:rPr>
          <w:sz w:val="20"/>
          <w:szCs w:val="20"/>
          <w:lang w:val="sr-Cyrl-CS"/>
        </w:rPr>
      </w:pPr>
    </w:p>
    <w:p w:rsidR="00580AE7" w:rsidRPr="004A2050" w:rsidRDefault="00C420D4" w:rsidP="00D76987">
      <w:pPr>
        <w:rPr>
          <w:lang w:val="sr-Cyrl-CS"/>
        </w:rPr>
      </w:pPr>
      <w:r w:rsidRPr="004A2050">
        <w:rPr>
          <w:lang w:val="sr-Cyrl-CS"/>
        </w:rPr>
        <w:t xml:space="preserve">Предмет </w:t>
      </w:r>
      <w:r w:rsidR="00B934F1" w:rsidRPr="004A2050">
        <w:t>се вреднује</w:t>
      </w:r>
      <w:r w:rsidR="00B50CDD" w:rsidRPr="004A2050">
        <w:t xml:space="preserve"> </w:t>
      </w:r>
      <w:r w:rsidR="00D36267" w:rsidRPr="004A2050">
        <w:rPr>
          <w:lang w:val="sr-Cyrl-CS"/>
        </w:rPr>
        <w:t xml:space="preserve">са </w:t>
      </w:r>
      <w:r w:rsidR="00B934F1" w:rsidRPr="004A2050">
        <w:rPr>
          <w:lang w:val="sr-Cyrl-CS"/>
        </w:rPr>
        <w:t xml:space="preserve"> </w:t>
      </w:r>
      <w:r w:rsidR="00B137D8" w:rsidRPr="004A2050">
        <w:rPr>
          <w:lang w:val="sr-Cyrl-CS"/>
        </w:rPr>
        <w:t>3</w:t>
      </w:r>
      <w:r w:rsidRPr="004A2050">
        <w:rPr>
          <w:lang w:val="sr-Cyrl-CS"/>
        </w:rPr>
        <w:t xml:space="preserve"> ЕСПБ</w:t>
      </w:r>
      <w:r w:rsidR="00403D03" w:rsidRPr="004A2050">
        <w:rPr>
          <w:lang w:val="sr-Cyrl-CS"/>
        </w:rPr>
        <w:t>.</w:t>
      </w:r>
      <w:r w:rsidR="00640EB4" w:rsidRPr="004A2050">
        <w:t xml:space="preserve"> </w:t>
      </w:r>
      <w:r w:rsidR="005B3330" w:rsidRPr="004A2050">
        <w:rPr>
          <w:lang w:val="sr-Cyrl-CS"/>
        </w:rPr>
        <w:t xml:space="preserve">Недељно има </w:t>
      </w:r>
      <w:r w:rsidR="00AD080F" w:rsidRPr="004A2050">
        <w:t>3</w:t>
      </w:r>
      <w:r w:rsidR="00B934F1" w:rsidRPr="004A2050">
        <w:rPr>
          <w:lang w:val="sr-Cyrl-CS"/>
        </w:rPr>
        <w:t xml:space="preserve"> часа активне наставе</w:t>
      </w:r>
      <w:r w:rsidR="00640EB4" w:rsidRPr="004A2050">
        <w:t xml:space="preserve"> </w:t>
      </w:r>
      <w:r w:rsidR="00B934F1" w:rsidRPr="004A2050">
        <w:rPr>
          <w:lang w:val="sr-Cyrl-CS"/>
        </w:rPr>
        <w:t>(</w:t>
      </w:r>
      <w:r w:rsidR="005B68C2" w:rsidRPr="004A2050">
        <w:t>2</w:t>
      </w:r>
      <w:r w:rsidR="00B50CDD" w:rsidRPr="004A2050">
        <w:t xml:space="preserve"> </w:t>
      </w:r>
      <w:r w:rsidR="00580AE7" w:rsidRPr="004A2050">
        <w:rPr>
          <w:lang w:val="sr-Cyrl-CS"/>
        </w:rPr>
        <w:t>часа пр</w:t>
      </w:r>
      <w:r w:rsidR="009B36ED" w:rsidRPr="004A2050">
        <w:rPr>
          <w:lang w:val="sr-Cyrl-CS"/>
        </w:rPr>
        <w:t>едавања</w:t>
      </w:r>
      <w:r w:rsidR="00AD080F" w:rsidRPr="004A2050">
        <w:rPr>
          <w:lang w:val="sr-Cyrl-CS"/>
        </w:rPr>
        <w:t>, 1</w:t>
      </w:r>
      <w:r w:rsidR="001B69DD" w:rsidRPr="004A2050">
        <w:rPr>
          <w:lang w:val="sr-Cyrl-CS"/>
        </w:rPr>
        <w:t xml:space="preserve"> час других облика наставе</w:t>
      </w:r>
      <w:r w:rsidR="0099338A" w:rsidRPr="004A2050">
        <w:rPr>
          <w:lang w:val="en-GB"/>
        </w:rPr>
        <w:t>-</w:t>
      </w:r>
      <w:r w:rsidR="0099338A" w:rsidRPr="004A2050">
        <w:t>семинар</w:t>
      </w:r>
      <w:r w:rsidR="009B36ED" w:rsidRPr="004A2050">
        <w:rPr>
          <w:lang w:val="sr-Cyrl-CS"/>
        </w:rPr>
        <w:t>).</w:t>
      </w:r>
    </w:p>
    <w:p w:rsidR="00866DCA" w:rsidRPr="004A2050" w:rsidRDefault="00866DCA" w:rsidP="00580AE7">
      <w:pPr>
        <w:jc w:val="center"/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866DCA" w:rsidRPr="004A2050" w:rsidRDefault="00866DCA" w:rsidP="00866DCA">
      <w:pPr>
        <w:rPr>
          <w:sz w:val="28"/>
          <w:szCs w:val="28"/>
          <w:lang w:val="sr-Cyrl-CS"/>
        </w:rPr>
      </w:pPr>
    </w:p>
    <w:p w:rsidR="00561251" w:rsidRPr="004A2050" w:rsidRDefault="00AD080F" w:rsidP="00CD7057">
      <w:pPr>
        <w:jc w:val="center"/>
        <w:rPr>
          <w:b/>
          <w:sz w:val="32"/>
          <w:szCs w:val="32"/>
        </w:rPr>
      </w:pPr>
      <w:r w:rsidRPr="004A2050">
        <w:rPr>
          <w:b/>
          <w:noProof/>
          <w:sz w:val="32"/>
          <w:szCs w:val="32"/>
          <w:lang w:val="sr-Latn-RS" w:eastAsia="sr-Latn-RS"/>
        </w:rPr>
        <w:drawing>
          <wp:inline distT="0" distB="0" distL="0" distR="0">
            <wp:extent cx="3356265" cy="5831776"/>
            <wp:effectExtent l="0" t="0" r="0" b="0"/>
            <wp:docPr id="4" name="image2.png" descr="Blok tabele medicina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265" cy="583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4F1" w:rsidRPr="004A2050">
        <w:rPr>
          <w:b/>
          <w:sz w:val="32"/>
          <w:szCs w:val="32"/>
          <w:lang w:val="sr-Cyrl-CS"/>
        </w:rPr>
        <w:br w:type="page"/>
      </w:r>
    </w:p>
    <w:p w:rsidR="00561251" w:rsidRPr="004A2050" w:rsidRDefault="00561251" w:rsidP="00866DCA">
      <w:pPr>
        <w:rPr>
          <w:b/>
          <w:sz w:val="32"/>
          <w:szCs w:val="32"/>
        </w:rPr>
      </w:pPr>
    </w:p>
    <w:p w:rsidR="00866DCA" w:rsidRPr="004A2050" w:rsidRDefault="00B934F1" w:rsidP="00866DCA">
      <w:pPr>
        <w:rPr>
          <w:b/>
          <w:sz w:val="20"/>
          <w:szCs w:val="20"/>
          <w:lang w:val="sr-Cyrl-CS"/>
        </w:rPr>
      </w:pPr>
      <w:r w:rsidRPr="004A2050">
        <w:rPr>
          <w:b/>
          <w:sz w:val="32"/>
          <w:szCs w:val="32"/>
          <w:lang w:val="sr-Cyrl-CS"/>
        </w:rPr>
        <w:t>НАСТАВНИЦИ И САРАДНИЦИ:</w:t>
      </w:r>
    </w:p>
    <w:p w:rsidR="00866DCA" w:rsidRPr="004A2050" w:rsidRDefault="00866DCA" w:rsidP="00866DCA">
      <w:pPr>
        <w:rPr>
          <w:sz w:val="20"/>
          <w:szCs w:val="20"/>
          <w:lang w:val="sr-Cyrl-CS"/>
        </w:rPr>
      </w:pPr>
    </w:p>
    <w:tbl>
      <w:tblPr>
        <w:tblStyle w:val="TableGrid0"/>
        <w:tblW w:w="10252" w:type="dxa"/>
        <w:tblInd w:w="-164" w:type="dxa"/>
        <w:tblCellMar>
          <w:top w:w="8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4"/>
        <w:gridCol w:w="3518"/>
        <w:gridCol w:w="3472"/>
        <w:gridCol w:w="2498"/>
      </w:tblGrid>
      <w:tr w:rsidR="00CD7057" w:rsidRPr="004A2050" w:rsidTr="00B42726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ind w:left="7"/>
              <w:rPr>
                <w:rFonts w:cs="Times New Roman"/>
              </w:rPr>
            </w:pPr>
            <w:r w:rsidRPr="004A2050">
              <w:rPr>
                <w:rFonts w:cs="Times New Roman"/>
                <w:b/>
              </w:rPr>
              <w:t>РБ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ind w:left="8"/>
              <w:rPr>
                <w:rFonts w:cs="Times New Roman"/>
              </w:rPr>
            </w:pPr>
            <w:r w:rsidRPr="004A2050">
              <w:rPr>
                <w:rFonts w:cs="Times New Roman"/>
                <w:b/>
              </w:rPr>
              <w:t>Име и презиме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ind w:left="7"/>
              <w:rPr>
                <w:rFonts w:cs="Times New Roman"/>
              </w:rPr>
            </w:pPr>
            <w:r w:rsidRPr="004A2050">
              <w:rPr>
                <w:rFonts w:cs="Times New Roman"/>
                <w:b/>
              </w:rPr>
              <w:t>Email адреса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ind w:left="5"/>
              <w:rPr>
                <w:rFonts w:cs="Times New Roman"/>
              </w:rPr>
            </w:pPr>
            <w:r w:rsidRPr="004A2050">
              <w:rPr>
                <w:rFonts w:cs="Times New Roman"/>
                <w:b/>
              </w:rPr>
              <w:t>звање</w:t>
            </w:r>
          </w:p>
        </w:tc>
      </w:tr>
      <w:tr w:rsidR="00CD7057" w:rsidRPr="004A2050" w:rsidTr="00B42726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Владимир Јањић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vladadok@yahoo.com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редовни професор</w:t>
            </w:r>
          </w:p>
        </w:tc>
      </w:tr>
      <w:tr w:rsidR="00CD7057" w:rsidRPr="004A2050" w:rsidTr="00B42726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Драгана Игњатовић Ристић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draganaristic4@gmail.com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57" w:rsidRPr="004A2050" w:rsidRDefault="00CD7057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редовни професор</w:t>
            </w:r>
          </w:p>
        </w:tc>
      </w:tr>
      <w:tr w:rsidR="00B42726" w:rsidRPr="004A2050" w:rsidTr="00B42726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TableParagraph"/>
              <w:rPr>
                <w:rFonts w:cs="Times New Roman"/>
              </w:rPr>
            </w:pPr>
            <w:r w:rsidRPr="004A2050">
              <w:rPr>
                <w:rFonts w:cs="Times New Roman"/>
              </w:rPr>
              <w:t>Бранко</w:t>
            </w:r>
            <w:r w:rsidRPr="004A2050">
              <w:rPr>
                <w:rFonts w:cs="Times New Roman"/>
                <w:spacing w:val="-1"/>
              </w:rPr>
              <w:t xml:space="preserve"> </w:t>
            </w:r>
            <w:r w:rsidRPr="004A2050">
              <w:rPr>
                <w:rFonts w:cs="Times New Roman"/>
              </w:rPr>
              <w:t>Ристић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TableParagraph"/>
              <w:rPr>
                <w:rFonts w:cs="Times New Roman"/>
              </w:rPr>
            </w:pPr>
            <w:r w:rsidRPr="004A2050">
              <w:rPr>
                <w:rFonts w:cs="Times New Roman"/>
                <w:lang w:val="en-GB"/>
              </w:rPr>
              <w:t>b</w:t>
            </w:r>
            <w:r w:rsidRPr="004A2050">
              <w:rPr>
                <w:rFonts w:cs="Times New Roman"/>
              </w:rPr>
              <w:t>ranko.ristic@gmail.com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редовни</w:t>
            </w:r>
            <w:r w:rsidRPr="004A2050">
              <w:rPr>
                <w:rFonts w:cs="Times New Roman"/>
                <w:spacing w:val="-3"/>
              </w:rPr>
              <w:t xml:space="preserve"> </w:t>
            </w:r>
            <w:r w:rsidRPr="004A2050">
              <w:rPr>
                <w:rFonts w:cs="Times New Roman"/>
              </w:rPr>
              <w:t>професор</w:t>
            </w:r>
          </w:p>
        </w:tc>
      </w:tr>
      <w:tr w:rsidR="00B42726" w:rsidRPr="004A2050" w:rsidTr="00B42726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Бранимир Радмановић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biokg2005@yahoo.com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  <w:lang w:val="sr-Cyrl-RS"/>
              </w:rPr>
              <w:t>ванредни професор</w:t>
            </w:r>
          </w:p>
        </w:tc>
      </w:tr>
      <w:tr w:rsidR="00B42726" w:rsidRPr="004A2050" w:rsidTr="00B42726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  <w:lang w:val="sr-Cyrl-RS"/>
              </w:rPr>
            </w:pPr>
            <w:r w:rsidRPr="004A2050">
              <w:rPr>
                <w:rFonts w:cs="Times New Roman"/>
                <w:lang w:val="sr-Cyrl-RS"/>
              </w:rPr>
              <w:t>Снежана Радовановић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1E1A5E" w:rsidP="00B42726">
            <w:pPr>
              <w:rPr>
                <w:rFonts w:cs="Times New Roman"/>
              </w:rPr>
            </w:pPr>
            <w:hyperlink r:id="rId10">
              <w:r w:rsidR="00B42726" w:rsidRPr="004A2050">
                <w:rPr>
                  <w:rFonts w:cs="Times New Roman"/>
                </w:rPr>
                <w:t>jovanarad@yahoo.com</w:t>
              </w:r>
            </w:hyperlink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  <w:lang w:val="sr-Cyrl-RS"/>
              </w:rPr>
              <w:t>ванредни професор</w:t>
            </w:r>
          </w:p>
        </w:tc>
      </w:tr>
      <w:tr w:rsidR="00B42726" w:rsidRPr="004A2050" w:rsidTr="00B42726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Владимир Шебек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dr.vladimir.sebek@gmail.com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доцент</w:t>
            </w:r>
          </w:p>
        </w:tc>
      </w:tr>
      <w:tr w:rsidR="00B42726" w:rsidRPr="004A2050" w:rsidTr="00B42726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Милан Ђорђић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mcpikac@gmail.com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  <w:lang w:val="sr-Cyrl-RS"/>
              </w:rPr>
              <w:t>доцент</w:t>
            </w:r>
          </w:p>
        </w:tc>
      </w:tr>
      <w:tr w:rsidR="00B42726" w:rsidRPr="004A2050" w:rsidTr="00B42726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Table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TableParagraph"/>
              <w:rPr>
                <w:rFonts w:cs="Times New Roman"/>
                <w:lang w:val="sr-Cyrl-RS"/>
              </w:rPr>
            </w:pPr>
            <w:r w:rsidRPr="004A2050">
              <w:rPr>
                <w:rFonts w:cs="Times New Roman"/>
                <w:lang w:val="sr-Cyrl-RS"/>
              </w:rPr>
              <w:t>Живана Словић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1E1A5E" w:rsidP="00B42726">
            <w:pPr>
              <w:pStyle w:val="TableParagraph"/>
              <w:rPr>
                <w:rFonts w:cs="Times New Roman"/>
              </w:rPr>
            </w:pPr>
            <w:hyperlink r:id="rId11">
              <w:r w:rsidR="00B42726" w:rsidRPr="004A2050">
                <w:rPr>
                  <w:rFonts w:cs="Times New Roman"/>
                </w:rPr>
                <w:t>zivanaminic@yahoo.com</w:t>
              </w:r>
            </w:hyperlink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  <w:lang w:val="sr-Cyrl-RS"/>
              </w:rPr>
              <w:t>доцент</w:t>
            </w:r>
          </w:p>
        </w:tc>
      </w:tr>
      <w:tr w:rsidR="00B42726" w:rsidRPr="004A2050" w:rsidTr="00B42726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  <w:bookmarkStart w:id="0" w:name="_GoBack" w:colFirst="3" w:colLast="3"/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Ермин Фетаховић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еrminfetahovic96</w:t>
            </w:r>
            <w:r w:rsidRPr="004A2050">
              <w:rPr>
                <w:rFonts w:cs="Times New Roman"/>
                <w:bCs/>
                <w:noProof/>
              </w:rPr>
              <w:t>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283166" w:rsidP="00B42726">
            <w:pPr>
              <w:rPr>
                <w:rFonts w:cs="Times New Roman"/>
                <w:lang w:val="sr-Cyrl-RS"/>
              </w:rPr>
            </w:pPr>
            <w:r w:rsidRPr="004A2050">
              <w:rPr>
                <w:rFonts w:cs="Times New Roman"/>
                <w:lang w:val="sr-Cyrl-RS"/>
              </w:rPr>
              <w:t>асистент</w:t>
            </w:r>
          </w:p>
        </w:tc>
      </w:tr>
      <w:tr w:rsidR="00B42726" w:rsidRPr="004A2050" w:rsidTr="00B42726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Виктор Селаковић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selakovicviktor</w:t>
            </w:r>
            <w:r w:rsidRPr="004A2050">
              <w:rPr>
                <w:rFonts w:cs="Times New Roman"/>
                <w:bCs/>
                <w:noProof/>
              </w:rPr>
              <w:t>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28316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сарадник у настави</w:t>
            </w:r>
          </w:p>
        </w:tc>
      </w:tr>
      <w:tr w:rsidR="00B42726" w:rsidRPr="004A2050" w:rsidTr="00B42726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Слађана Веселиновић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sladjave@gmail.com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28316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сарадник у настави</w:t>
            </w:r>
          </w:p>
        </w:tc>
      </w:tr>
      <w:tr w:rsidR="00B42726" w:rsidRPr="004A2050" w:rsidTr="00B42726">
        <w:trPr>
          <w:trHeight w:val="40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  <w:lang w:val="sr-Cyrl-RS"/>
              </w:rPr>
            </w:pPr>
            <w:r w:rsidRPr="004A2050">
              <w:rPr>
                <w:rFonts w:cs="Times New Roman"/>
                <w:lang w:val="sr-Cyrl-RS"/>
              </w:rPr>
              <w:t>Ања Васиљевић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B4272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vasiljevicanja034@gmail.com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726" w:rsidRPr="004A2050" w:rsidRDefault="00283166" w:rsidP="00B42726">
            <w:pPr>
              <w:rPr>
                <w:rFonts w:cs="Times New Roman"/>
              </w:rPr>
            </w:pPr>
            <w:r w:rsidRPr="004A2050">
              <w:rPr>
                <w:rFonts w:cs="Times New Roman"/>
              </w:rPr>
              <w:t>сарадник у настави</w:t>
            </w:r>
          </w:p>
        </w:tc>
      </w:tr>
      <w:bookmarkEnd w:id="0"/>
    </w:tbl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73491E" w:rsidRPr="004A2050" w:rsidRDefault="0073491E" w:rsidP="00866DCA">
      <w:pPr>
        <w:rPr>
          <w:sz w:val="20"/>
          <w:szCs w:val="20"/>
        </w:rPr>
      </w:pPr>
    </w:p>
    <w:p w:rsidR="00090715" w:rsidRPr="004A2050" w:rsidRDefault="00A5694A" w:rsidP="00866DCA">
      <w:pPr>
        <w:rPr>
          <w:sz w:val="20"/>
          <w:szCs w:val="20"/>
        </w:rPr>
      </w:pPr>
      <w:r w:rsidRPr="004A2050">
        <w:rPr>
          <w:sz w:val="20"/>
          <w:szCs w:val="20"/>
        </w:rPr>
        <w:tab/>
      </w:r>
    </w:p>
    <w:p w:rsidR="00E36547" w:rsidRPr="004A2050" w:rsidRDefault="00E36547" w:rsidP="00866DCA">
      <w:pPr>
        <w:rPr>
          <w:sz w:val="20"/>
          <w:szCs w:val="20"/>
        </w:rPr>
      </w:pPr>
    </w:p>
    <w:p w:rsidR="003A348A" w:rsidRPr="004A2050" w:rsidRDefault="003A348A" w:rsidP="00866DCA">
      <w:pPr>
        <w:rPr>
          <w:sz w:val="20"/>
          <w:szCs w:val="20"/>
        </w:rPr>
      </w:pPr>
    </w:p>
    <w:p w:rsidR="003A348A" w:rsidRPr="004A2050" w:rsidRDefault="003A348A" w:rsidP="00866DCA">
      <w:pPr>
        <w:rPr>
          <w:sz w:val="20"/>
          <w:szCs w:val="20"/>
        </w:rPr>
      </w:pPr>
    </w:p>
    <w:p w:rsidR="003A348A" w:rsidRPr="004A2050" w:rsidRDefault="003A348A" w:rsidP="00866DCA">
      <w:pPr>
        <w:rPr>
          <w:sz w:val="20"/>
          <w:szCs w:val="20"/>
        </w:rPr>
      </w:pPr>
    </w:p>
    <w:p w:rsidR="00B24B33" w:rsidRPr="004A2050" w:rsidRDefault="00B24B33">
      <w:pPr>
        <w:rPr>
          <w:sz w:val="20"/>
          <w:szCs w:val="20"/>
        </w:rPr>
      </w:pPr>
    </w:p>
    <w:p w:rsidR="00B42726" w:rsidRPr="004A2050" w:rsidRDefault="00B42726">
      <w:pPr>
        <w:rPr>
          <w:sz w:val="20"/>
          <w:szCs w:val="20"/>
        </w:rPr>
      </w:pPr>
    </w:p>
    <w:p w:rsidR="00B42726" w:rsidRPr="004A2050" w:rsidRDefault="00B42726">
      <w:pPr>
        <w:rPr>
          <w:sz w:val="20"/>
          <w:szCs w:val="20"/>
        </w:rPr>
      </w:pPr>
    </w:p>
    <w:p w:rsidR="00B42726" w:rsidRPr="004A2050" w:rsidRDefault="00B42726">
      <w:pPr>
        <w:rPr>
          <w:sz w:val="20"/>
          <w:szCs w:val="20"/>
        </w:rPr>
      </w:pPr>
    </w:p>
    <w:p w:rsidR="00B42726" w:rsidRPr="004A2050" w:rsidRDefault="00B42726">
      <w:pPr>
        <w:rPr>
          <w:sz w:val="20"/>
          <w:szCs w:val="20"/>
        </w:rPr>
      </w:pPr>
    </w:p>
    <w:p w:rsidR="00B42726" w:rsidRPr="004A2050" w:rsidRDefault="00B42726">
      <w:pPr>
        <w:rPr>
          <w:sz w:val="20"/>
          <w:szCs w:val="20"/>
        </w:rPr>
      </w:pPr>
    </w:p>
    <w:p w:rsidR="00B42726" w:rsidRPr="004A2050" w:rsidRDefault="00B42726">
      <w:pPr>
        <w:rPr>
          <w:sz w:val="20"/>
          <w:szCs w:val="20"/>
        </w:rPr>
      </w:pPr>
    </w:p>
    <w:p w:rsidR="00B42726" w:rsidRPr="004A2050" w:rsidRDefault="00B42726">
      <w:pPr>
        <w:rPr>
          <w:sz w:val="20"/>
          <w:szCs w:val="20"/>
        </w:rPr>
      </w:pPr>
    </w:p>
    <w:p w:rsidR="003A348A" w:rsidRPr="004A2050" w:rsidRDefault="003A348A" w:rsidP="00866DCA">
      <w:pPr>
        <w:rPr>
          <w:sz w:val="20"/>
          <w:szCs w:val="20"/>
        </w:rPr>
      </w:pPr>
    </w:p>
    <w:p w:rsidR="003A348A" w:rsidRPr="004A2050" w:rsidRDefault="003A348A" w:rsidP="00866DCA">
      <w:pPr>
        <w:rPr>
          <w:sz w:val="20"/>
          <w:szCs w:val="20"/>
        </w:rPr>
      </w:pPr>
    </w:p>
    <w:p w:rsidR="003A348A" w:rsidRPr="004A2050" w:rsidRDefault="003A348A" w:rsidP="00866DCA">
      <w:pPr>
        <w:rPr>
          <w:sz w:val="20"/>
          <w:szCs w:val="20"/>
        </w:rPr>
      </w:pPr>
    </w:p>
    <w:p w:rsidR="00866DCA" w:rsidRPr="004A2050" w:rsidRDefault="00664527" w:rsidP="00866DCA">
      <w:pPr>
        <w:rPr>
          <w:b/>
          <w:sz w:val="32"/>
          <w:szCs w:val="32"/>
          <w:lang w:val="sr-Cyrl-CS"/>
        </w:rPr>
      </w:pPr>
      <w:r w:rsidRPr="004A2050">
        <w:rPr>
          <w:b/>
          <w:sz w:val="32"/>
          <w:szCs w:val="32"/>
          <w:lang w:val="sr-Cyrl-CS"/>
        </w:rPr>
        <w:t>ЦИЉ</w:t>
      </w:r>
      <w:r w:rsidR="00866DCA" w:rsidRPr="004A2050">
        <w:rPr>
          <w:b/>
          <w:sz w:val="32"/>
          <w:szCs w:val="32"/>
          <w:lang w:val="sr-Cyrl-CS"/>
        </w:rPr>
        <w:t xml:space="preserve"> ПРЕДМЕТА:</w:t>
      </w:r>
    </w:p>
    <w:p w:rsidR="00664527" w:rsidRPr="004A2050" w:rsidRDefault="00664527" w:rsidP="00866DCA">
      <w:pPr>
        <w:rPr>
          <w:b/>
          <w:sz w:val="32"/>
          <w:szCs w:val="32"/>
          <w:lang w:val="sr-Cyrl-CS"/>
        </w:rPr>
      </w:pPr>
    </w:p>
    <w:p w:rsidR="004D0FB2" w:rsidRPr="004A2050" w:rsidRDefault="00B137D8" w:rsidP="004D0FB2">
      <w:r w:rsidRPr="004A2050">
        <w:t>Циљеви предмета су: упознавање са основама деонтолошког приступа; упознавање са основама етичког расуђивања и основним филозофским концептима; упознавање са основним етичким принципима; упознавање са етичким принципима клиничког рада, истраживања и медико-легалним аспектима рада у медицинским наукама; овладавање вештином клиничког рада и истраживања у медицинским наукама уз поштовање етичких и законских норми; усвајање става да је поштовање етичких норми неопходан услов бављења том професијом; упознавање са правним аспектима рада у здравству.</w:t>
      </w:r>
    </w:p>
    <w:p w:rsidR="00B137D8" w:rsidRPr="004A2050" w:rsidRDefault="00B137D8" w:rsidP="004D0FB2"/>
    <w:p w:rsidR="00664527" w:rsidRPr="004A2050" w:rsidRDefault="00664527" w:rsidP="00866DCA">
      <w:pPr>
        <w:rPr>
          <w:b/>
          <w:sz w:val="28"/>
          <w:szCs w:val="28"/>
          <w:lang w:val="sr-Cyrl-CS"/>
        </w:rPr>
      </w:pPr>
      <w:r w:rsidRPr="004A2050">
        <w:rPr>
          <w:b/>
          <w:sz w:val="28"/>
          <w:szCs w:val="28"/>
          <w:lang w:val="sr-Cyrl-CS"/>
        </w:rPr>
        <w:t xml:space="preserve">ИСХОД ПРЕДМЕТА: </w:t>
      </w:r>
    </w:p>
    <w:p w:rsidR="00664527" w:rsidRPr="004A2050" w:rsidRDefault="00664527" w:rsidP="00866DCA">
      <w:pPr>
        <w:rPr>
          <w:sz w:val="28"/>
          <w:szCs w:val="28"/>
          <w:lang w:val="sr-Cyrl-CS"/>
        </w:rPr>
      </w:pPr>
    </w:p>
    <w:p w:rsidR="00664527" w:rsidRPr="004A2050" w:rsidRDefault="00664527" w:rsidP="00664527">
      <w:r w:rsidRPr="004A2050">
        <w:rPr>
          <w:lang w:val="sr-Cyrl-CS"/>
        </w:rPr>
        <w:t xml:space="preserve">По завршету наставе из предмета Историја медицине од студента се очекује да </w:t>
      </w:r>
      <w:r w:rsidR="00B137D8" w:rsidRPr="004A2050">
        <w:rPr>
          <w:lang w:val="sr-Cyrl-CS"/>
        </w:rPr>
        <w:t>овладава наредним знањима:</w:t>
      </w:r>
    </w:p>
    <w:p w:rsidR="00CE0EE9" w:rsidRPr="004A2050" w:rsidRDefault="00664527" w:rsidP="00664527">
      <w:r w:rsidRPr="004A2050">
        <w:rPr>
          <w:lang w:val="sr-Cyrl-CS"/>
        </w:rPr>
        <w:t xml:space="preserve"> </w:t>
      </w:r>
    </w:p>
    <w:p w:rsidR="00B137D8" w:rsidRPr="004A2050" w:rsidRDefault="00B137D8" w:rsidP="00B137D8">
      <w:pPr>
        <w:rPr>
          <w:lang w:val="sr-Cyrl-CS"/>
        </w:rPr>
      </w:pPr>
      <w:r w:rsidRPr="004A2050">
        <w:rPr>
          <w:lang w:val="sr-Cyrl-CS"/>
        </w:rPr>
        <w:t>Познавање права пацијента на избор здравствене неге која ће му се пружити;</w:t>
      </w:r>
    </w:p>
    <w:p w:rsidR="00B137D8" w:rsidRPr="004A2050" w:rsidRDefault="00B137D8" w:rsidP="00B137D8">
      <w:pPr>
        <w:rPr>
          <w:lang w:val="sr-Cyrl-CS"/>
        </w:rPr>
      </w:pPr>
      <w:r w:rsidRPr="004A2050">
        <w:rPr>
          <w:lang w:val="sr-Cyrl-CS"/>
        </w:rPr>
        <w:t xml:space="preserve">Познавање разлике између способности за доношење одлука о лечењу и компетенције за доношење одлука (пословне способности); </w:t>
      </w:r>
    </w:p>
    <w:p w:rsidR="00B137D8" w:rsidRPr="004A2050" w:rsidRDefault="00B137D8" w:rsidP="00B137D8">
      <w:pPr>
        <w:rPr>
          <w:lang w:val="sr-Cyrl-CS"/>
        </w:rPr>
      </w:pPr>
      <w:r w:rsidRPr="004A2050">
        <w:rPr>
          <w:lang w:val="sr-Cyrl-CS"/>
        </w:rPr>
        <w:t xml:space="preserve">Познавање принципа поверљивости података о пацијенту; </w:t>
      </w:r>
    </w:p>
    <w:p w:rsidR="00B137D8" w:rsidRPr="004A2050" w:rsidRDefault="00B137D8" w:rsidP="00B137D8">
      <w:pPr>
        <w:rPr>
          <w:lang w:val="sr-Cyrl-CS"/>
        </w:rPr>
      </w:pPr>
      <w:r w:rsidRPr="004A2050">
        <w:rPr>
          <w:lang w:val="sr-Cyrl-CS"/>
        </w:rPr>
        <w:t xml:space="preserve">Познавање структуре и форме информације за пацијента; </w:t>
      </w:r>
    </w:p>
    <w:p w:rsidR="00B137D8" w:rsidRPr="004A2050" w:rsidRDefault="00B137D8" w:rsidP="00B137D8">
      <w:pPr>
        <w:rPr>
          <w:lang w:val="sr-Cyrl-CS"/>
        </w:rPr>
      </w:pPr>
      <w:r w:rsidRPr="004A2050">
        <w:rPr>
          <w:lang w:val="sr-Cyrl-CS"/>
        </w:rPr>
        <w:t xml:space="preserve">Познавање поступка добијања сагласности пацијента за одређену медицинску процедуру; Познавање принципа Добре клиничке праксе и Хелсиншке декларације; </w:t>
      </w:r>
    </w:p>
    <w:p w:rsidR="00B137D8" w:rsidRPr="004A2050" w:rsidRDefault="00B137D8" w:rsidP="00B137D8">
      <w:pPr>
        <w:rPr>
          <w:lang w:val="sr-Cyrl-CS"/>
        </w:rPr>
      </w:pPr>
      <w:r w:rsidRPr="004A2050">
        <w:rPr>
          <w:lang w:val="sr-Cyrl-CS"/>
        </w:rPr>
        <w:t xml:space="preserve">Разумевање правног значаја адекватног вођења медицинске документације; </w:t>
      </w:r>
    </w:p>
    <w:p w:rsidR="00B137D8" w:rsidRPr="004A2050" w:rsidRDefault="00B137D8" w:rsidP="00B137D8">
      <w:pPr>
        <w:rPr>
          <w:sz w:val="28"/>
          <w:szCs w:val="28"/>
          <w:lang w:val="sr-Cyrl-CS"/>
        </w:rPr>
      </w:pPr>
      <w:r w:rsidRPr="004A2050">
        <w:rPr>
          <w:lang w:val="sr-Cyrl-CS"/>
        </w:rPr>
        <w:t>Разумевање права и одговорности здравствених радника</w:t>
      </w:r>
    </w:p>
    <w:p w:rsidR="00CE0EE9" w:rsidRPr="004A2050" w:rsidRDefault="00CE0EE9" w:rsidP="00CE0EE9">
      <w:pPr>
        <w:rPr>
          <w:sz w:val="28"/>
          <w:szCs w:val="28"/>
          <w:lang w:val="sr-Cyrl-CS"/>
        </w:rPr>
      </w:pPr>
    </w:p>
    <w:p w:rsidR="00CE0EE9" w:rsidRPr="004A2050" w:rsidRDefault="00CE0EE9" w:rsidP="00CE0EE9">
      <w:pPr>
        <w:rPr>
          <w:sz w:val="28"/>
          <w:szCs w:val="28"/>
          <w:lang w:val="sr-Cyrl-CS"/>
        </w:rPr>
      </w:pPr>
    </w:p>
    <w:p w:rsidR="00CE0EE9" w:rsidRPr="004A2050" w:rsidRDefault="00CE0EE9" w:rsidP="00CE0EE9">
      <w:pPr>
        <w:rPr>
          <w:sz w:val="28"/>
          <w:szCs w:val="28"/>
          <w:lang w:val="sr-Cyrl-CS"/>
        </w:rPr>
      </w:pPr>
    </w:p>
    <w:p w:rsidR="00CE0EE9" w:rsidRPr="004A2050" w:rsidRDefault="00CE0EE9" w:rsidP="00CE0EE9">
      <w:pPr>
        <w:rPr>
          <w:sz w:val="28"/>
          <w:szCs w:val="28"/>
          <w:lang w:val="sr-Cyrl-CS"/>
        </w:rPr>
      </w:pPr>
    </w:p>
    <w:p w:rsidR="00CE0EE9" w:rsidRPr="004A2050" w:rsidRDefault="00CE0EE9" w:rsidP="00CE0EE9">
      <w:pPr>
        <w:rPr>
          <w:sz w:val="28"/>
          <w:szCs w:val="28"/>
          <w:lang w:val="sr-Cyrl-CS"/>
        </w:rPr>
      </w:pPr>
    </w:p>
    <w:p w:rsidR="00CE0EE9" w:rsidRPr="004A2050" w:rsidRDefault="00CE0EE9" w:rsidP="00CE0EE9">
      <w:pPr>
        <w:rPr>
          <w:sz w:val="28"/>
          <w:szCs w:val="28"/>
          <w:lang w:val="sr-Cyrl-CS"/>
        </w:rPr>
      </w:pPr>
    </w:p>
    <w:p w:rsidR="00664527" w:rsidRPr="004A2050" w:rsidRDefault="00664527" w:rsidP="00664527">
      <w:pPr>
        <w:rPr>
          <w:sz w:val="28"/>
          <w:szCs w:val="28"/>
          <w:lang w:val="sr-Cyrl-CS"/>
        </w:rPr>
      </w:pPr>
    </w:p>
    <w:p w:rsidR="00B50CDD" w:rsidRPr="004A2050" w:rsidRDefault="00B50CDD" w:rsidP="00866DCA">
      <w:pPr>
        <w:rPr>
          <w:b/>
          <w:sz w:val="32"/>
          <w:szCs w:val="32"/>
        </w:rPr>
      </w:pPr>
    </w:p>
    <w:p w:rsidR="00C420D4" w:rsidRPr="004A2050" w:rsidRDefault="00676600" w:rsidP="00C420D4">
      <w:pPr>
        <w:autoSpaceDE w:val="0"/>
        <w:autoSpaceDN w:val="0"/>
        <w:adjustRightInd w:val="0"/>
        <w:rPr>
          <w:b/>
          <w:bCs/>
          <w:sz w:val="28"/>
          <w:lang w:val="ru-RU"/>
        </w:rPr>
      </w:pPr>
      <w:r w:rsidRPr="004A2050">
        <w:rPr>
          <w:b/>
          <w:bCs/>
          <w:sz w:val="28"/>
          <w:lang w:val="ru-RU"/>
        </w:rPr>
        <w:br w:type="page"/>
      </w:r>
      <w:r w:rsidR="00C420D4" w:rsidRPr="004A2050">
        <w:rPr>
          <w:b/>
          <w:bCs/>
          <w:sz w:val="28"/>
          <w:lang w:val="ru-RU"/>
        </w:rPr>
        <w:lastRenderedPageBreak/>
        <w:t>ОЦЕЊИВАЊЕ:</w:t>
      </w:r>
    </w:p>
    <w:p w:rsidR="00C420D4" w:rsidRPr="004A2050" w:rsidRDefault="00C420D4" w:rsidP="00C420D4">
      <w:pPr>
        <w:autoSpaceDE w:val="0"/>
        <w:autoSpaceDN w:val="0"/>
        <w:adjustRightInd w:val="0"/>
        <w:rPr>
          <w:bCs/>
          <w:lang w:val="ru-RU"/>
        </w:rPr>
      </w:pPr>
    </w:p>
    <w:p w:rsidR="00A33F5B" w:rsidRPr="004A2050" w:rsidRDefault="00A33F5B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4A2050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4A2050">
        <w:rPr>
          <w:b/>
          <w:lang w:val="sr-Cyrl-CS"/>
        </w:rPr>
        <w:t>СЕМИНАР</w:t>
      </w:r>
      <w:r w:rsidRPr="004A2050">
        <w:rPr>
          <w:b/>
        </w:rPr>
        <w:t>СКИ РАДОВИ</w:t>
      </w:r>
      <w:r w:rsidR="007A705F" w:rsidRPr="004A2050">
        <w:rPr>
          <w:b/>
          <w:lang w:val="sr-Cyrl-CS"/>
        </w:rPr>
        <w:t xml:space="preserve">: </w:t>
      </w:r>
      <w:r w:rsidRPr="004A2050">
        <w:rPr>
          <w:lang w:val="sr-Cyrl-CS"/>
        </w:rPr>
        <w:t>На овај на</w:t>
      </w:r>
      <w:r w:rsidR="00AD080F" w:rsidRPr="004A2050">
        <w:rPr>
          <w:lang w:val="sr-Cyrl-CS"/>
        </w:rPr>
        <w:t xml:space="preserve">чин студент може да стекне до </w:t>
      </w:r>
      <w:r w:rsidR="00B137D8" w:rsidRPr="004A2050">
        <w:rPr>
          <w:lang w:val="sr-Cyrl-CS"/>
        </w:rPr>
        <w:t>20</w:t>
      </w:r>
      <w:r w:rsidRPr="004A2050">
        <w:rPr>
          <w:lang w:val="sr-Cyrl-CS"/>
        </w:rPr>
        <w:t xml:space="preserve"> поена. Сваки студент добија тему з</w:t>
      </w:r>
      <w:r w:rsidR="00AD080F" w:rsidRPr="004A2050">
        <w:rPr>
          <w:lang w:val="sr-Cyrl-CS"/>
        </w:rPr>
        <w:t>а семинарски рад</w:t>
      </w:r>
      <w:r w:rsidRPr="004A2050">
        <w:rPr>
          <w:lang w:val="sr-Cyrl-CS"/>
        </w:rPr>
        <w:t xml:space="preserve"> који предаје у писаној форми. Оцењује се припремљеност, садржај и форма семинарског рада. Листа тема за семинарске радове ће бити понуђена студентима у првом термину предмета.</w:t>
      </w:r>
    </w:p>
    <w:p w:rsidR="007519D9" w:rsidRPr="004A2050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</w:p>
    <w:p w:rsidR="007519D9" w:rsidRPr="004A2050" w:rsidRDefault="007519D9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4A2050">
        <w:rPr>
          <w:b/>
          <w:lang w:val="sr-Cyrl-CS"/>
        </w:rPr>
        <w:t>ОЦЕНА КЛИНИЧКОГ СЕМИНАРА</w:t>
      </w:r>
      <w:r w:rsidRPr="004A2050">
        <w:rPr>
          <w:lang w:val="sr-Cyrl-CS"/>
        </w:rPr>
        <w:t>: На овај на</w:t>
      </w:r>
      <w:r w:rsidR="00AD080F" w:rsidRPr="004A2050">
        <w:rPr>
          <w:lang w:val="sr-Cyrl-CS"/>
        </w:rPr>
        <w:t xml:space="preserve">чин студент може да стекне до </w:t>
      </w:r>
      <w:r w:rsidR="00B137D8" w:rsidRPr="004A2050">
        <w:rPr>
          <w:lang w:val="sr-Cyrl-CS"/>
        </w:rPr>
        <w:t>20</w:t>
      </w:r>
      <w:r w:rsidRPr="004A2050">
        <w:rPr>
          <w:lang w:val="sr-Cyrl-CS"/>
        </w:rPr>
        <w:t xml:space="preserve"> поена. Оцењује се припремљеност, начин презентације, укључивање других у дискусију. Листа тема за клиничке семинаре ће бити понуђена студентима у првом термину предмета (један семинар може припремати један или више студената).</w:t>
      </w:r>
    </w:p>
    <w:p w:rsidR="00C420D4" w:rsidRPr="004A2050" w:rsidRDefault="00C420D4" w:rsidP="00C420D4">
      <w:pPr>
        <w:autoSpaceDE w:val="0"/>
        <w:autoSpaceDN w:val="0"/>
        <w:adjustRightInd w:val="0"/>
        <w:jc w:val="both"/>
      </w:pPr>
    </w:p>
    <w:p w:rsidR="00C420D4" w:rsidRPr="004A2050" w:rsidRDefault="007A705F" w:rsidP="00C420D4">
      <w:pPr>
        <w:autoSpaceDE w:val="0"/>
        <w:autoSpaceDN w:val="0"/>
        <w:adjustRightInd w:val="0"/>
        <w:jc w:val="both"/>
        <w:rPr>
          <w:lang w:val="sr-Cyrl-CS"/>
        </w:rPr>
      </w:pPr>
      <w:r w:rsidRPr="004A2050">
        <w:rPr>
          <w:b/>
          <w:lang w:val="sr-Cyrl-CS"/>
        </w:rPr>
        <w:t>ЗАВРШНИ ТЕСТ</w:t>
      </w:r>
      <w:r w:rsidR="00C420D4" w:rsidRPr="004A2050">
        <w:rPr>
          <w:b/>
          <w:lang w:val="sr-Cyrl-CS"/>
        </w:rPr>
        <w:t xml:space="preserve">: </w:t>
      </w:r>
      <w:r w:rsidR="00403D03" w:rsidRPr="004A2050">
        <w:rPr>
          <w:lang w:val="sr-Cyrl-CS"/>
        </w:rPr>
        <w:t>На овај начин студент може да стекне</w:t>
      </w:r>
      <w:r w:rsidR="00640EB4" w:rsidRPr="004A2050">
        <w:rPr>
          <w:lang w:val="sr-Cyrl-CS"/>
        </w:rPr>
        <w:t xml:space="preserve"> </w:t>
      </w:r>
      <w:r w:rsidRPr="004A2050">
        <w:rPr>
          <w:lang w:val="sr-Cyrl-CS"/>
        </w:rPr>
        <w:t xml:space="preserve">до </w:t>
      </w:r>
      <w:r w:rsidR="00B137D8" w:rsidRPr="004A2050">
        <w:rPr>
          <w:lang w:val="ru-RU"/>
        </w:rPr>
        <w:t>60</w:t>
      </w:r>
      <w:r w:rsidRPr="004A2050">
        <w:rPr>
          <w:lang w:val="sr-Cyrl-CS"/>
        </w:rPr>
        <w:t xml:space="preserve"> поена.</w:t>
      </w:r>
    </w:p>
    <w:p w:rsidR="00C420D4" w:rsidRPr="004A2050" w:rsidRDefault="00C420D4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4A2050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C420D4" w:rsidRPr="004A2050" w:rsidRDefault="00C420D4" w:rsidP="00C420D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420D4" w:rsidRPr="004A2050" w:rsidRDefault="00C420D4" w:rsidP="00C420D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C420D4" w:rsidRPr="004A2050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C420D4" w:rsidRPr="004A2050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  <w:r w:rsidRPr="004A2050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C420D4" w:rsidRPr="004A2050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</w:p>
    <w:p w:rsidR="00090715" w:rsidRPr="004A2050" w:rsidRDefault="00C420D4" w:rsidP="00090715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4A2050">
        <w:rPr>
          <w:bCs/>
          <w:szCs w:val="20"/>
          <w:lang w:val="ru-RU"/>
        </w:rPr>
        <w:t xml:space="preserve">Да би студент положио предмет мора </w:t>
      </w:r>
      <w:r w:rsidR="00403D03" w:rsidRPr="004A2050">
        <w:rPr>
          <w:bCs/>
          <w:szCs w:val="20"/>
          <w:lang w:val="ru-RU"/>
        </w:rPr>
        <w:t>да стекне</w:t>
      </w:r>
      <w:r w:rsidRPr="004A2050">
        <w:rPr>
          <w:bCs/>
          <w:szCs w:val="20"/>
          <w:lang w:val="ru-RU"/>
        </w:rPr>
        <w:t xml:space="preserve"> минимум 5</w:t>
      </w:r>
      <w:r w:rsidR="00EE6DC4" w:rsidRPr="004A2050">
        <w:rPr>
          <w:bCs/>
          <w:szCs w:val="20"/>
          <w:lang w:val="ru-RU"/>
        </w:rPr>
        <w:t>1</w:t>
      </w:r>
      <w:r w:rsidRPr="004A2050">
        <w:rPr>
          <w:bCs/>
          <w:szCs w:val="20"/>
          <w:lang w:val="ru-RU"/>
        </w:rPr>
        <w:t xml:space="preserve"> поен</w:t>
      </w:r>
      <w:r w:rsidR="007519D9" w:rsidRPr="004A2050">
        <w:rPr>
          <w:bCs/>
          <w:szCs w:val="20"/>
          <w:lang w:val="ru-RU"/>
        </w:rPr>
        <w:t xml:space="preserve"> и то: </w:t>
      </w:r>
    </w:p>
    <w:p w:rsidR="007519D9" w:rsidRPr="004A2050" w:rsidRDefault="007519D9" w:rsidP="007519D9">
      <w:pPr>
        <w:autoSpaceDE w:val="0"/>
        <w:autoSpaceDN w:val="0"/>
        <w:adjustRightInd w:val="0"/>
        <w:rPr>
          <w:rFonts w:eastAsia="Calibri"/>
          <w:lang w:val="en-US"/>
        </w:rPr>
      </w:pPr>
    </w:p>
    <w:p w:rsidR="007519D9" w:rsidRPr="004A2050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4A2050">
        <w:rPr>
          <w:rFonts w:eastAsia="Calibri"/>
          <w:sz w:val="23"/>
          <w:szCs w:val="23"/>
          <w:lang w:val="en-US"/>
        </w:rPr>
        <w:t>стекне више од 50% поена предвиђених за семинарски рад</w:t>
      </w:r>
    </w:p>
    <w:p w:rsidR="007519D9" w:rsidRPr="004A2050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4A2050">
        <w:rPr>
          <w:rFonts w:eastAsia="Calibri"/>
          <w:sz w:val="23"/>
          <w:szCs w:val="23"/>
          <w:lang w:val="en-US"/>
        </w:rPr>
        <w:t>стекне више од 50% поена предвиђених за клинички семинар</w:t>
      </w:r>
    </w:p>
    <w:p w:rsidR="007519D9" w:rsidRPr="004A2050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4A2050">
        <w:rPr>
          <w:rFonts w:eastAsia="Calibri"/>
          <w:sz w:val="23"/>
          <w:szCs w:val="23"/>
          <w:lang w:val="en-US"/>
        </w:rPr>
        <w:t>положи завршни тест, односно да има више од 50% тачних одговора.</w:t>
      </w:r>
    </w:p>
    <w:p w:rsidR="00C420D4" w:rsidRPr="004A2050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 w:val="20"/>
          <w:szCs w:val="20"/>
          <w:u w:val="single"/>
          <w:lang w:val="ru-RU"/>
        </w:rPr>
      </w:pPr>
    </w:p>
    <w:p w:rsidR="00C420D4" w:rsidRPr="004A2050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88"/>
      </w:tblGrid>
      <w:tr w:rsidR="00910CD2" w:rsidRPr="004A205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оцена</w:t>
            </w:r>
          </w:p>
        </w:tc>
      </w:tr>
      <w:tr w:rsidR="00910CD2" w:rsidRPr="004A205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910CD2" w:rsidRPr="004A205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910CD2" w:rsidRPr="004A205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910CD2" w:rsidRPr="004A205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910CD2" w:rsidRPr="004A205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</w:tr>
      <w:tr w:rsidR="00910CD2" w:rsidRPr="004A2050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4A2050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A20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866DCA" w:rsidRPr="004A2050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3B2EAF" w:rsidRPr="004A2050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4A2050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73491E" w:rsidRPr="004A2050" w:rsidRDefault="0073491E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4A2050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866DCA" w:rsidRPr="004A2050" w:rsidRDefault="007A705F" w:rsidP="00A33F5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4A2050">
        <w:rPr>
          <w:b/>
          <w:bCs/>
          <w:sz w:val="32"/>
          <w:szCs w:val="32"/>
          <w:lang w:val="sr-Cyrl-CS"/>
        </w:rPr>
        <w:t>ЗАВРШНИ ТЕСТ</w:t>
      </w:r>
    </w:p>
    <w:p w:rsidR="00CC76FF" w:rsidRPr="004A2050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CC76FF" w:rsidRPr="004A2050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4A2050">
        <w:trPr>
          <w:trHeight w:val="307"/>
          <w:jc w:val="center"/>
        </w:trPr>
        <w:tc>
          <w:tcPr>
            <w:tcW w:w="5341" w:type="dxa"/>
          </w:tcPr>
          <w:p w:rsidR="003B2EAF" w:rsidRPr="004A2050" w:rsidRDefault="003B2EAF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4A2050">
              <w:rPr>
                <w:b/>
                <w:bCs/>
                <w:sz w:val="32"/>
                <w:szCs w:val="32"/>
                <w:lang w:val="sr-Cyrl-CS"/>
              </w:rPr>
              <w:t>ОЦЕЊИВАЊЕ ЗАВРШНОГ ТЕСТА</w:t>
            </w:r>
          </w:p>
          <w:p w:rsidR="00090715" w:rsidRPr="004A2050" w:rsidRDefault="00090715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:rsidR="00B95F40" w:rsidRPr="004A2050" w:rsidRDefault="003B2EAF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4A2050">
              <w:rPr>
                <w:sz w:val="32"/>
                <w:szCs w:val="32"/>
                <w:lang w:val="sr-Cyrl-CS"/>
              </w:rPr>
              <w:t xml:space="preserve">Тест има </w:t>
            </w:r>
            <w:r w:rsidR="00B137D8" w:rsidRPr="004A2050">
              <w:rPr>
                <w:sz w:val="32"/>
                <w:szCs w:val="32"/>
                <w:lang w:val="sr-Cyrl-CS"/>
              </w:rPr>
              <w:t>30</w:t>
            </w:r>
            <w:r w:rsidRPr="004A2050">
              <w:rPr>
                <w:sz w:val="32"/>
                <w:szCs w:val="32"/>
                <w:lang w:val="sr-Cyrl-CS"/>
              </w:rPr>
              <w:t xml:space="preserve"> питања</w:t>
            </w:r>
          </w:p>
          <w:p w:rsidR="00AD2C5E" w:rsidRPr="004A2050" w:rsidRDefault="00A33F5B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4A2050">
              <w:rPr>
                <w:bCs/>
                <w:sz w:val="32"/>
                <w:szCs w:val="32"/>
                <w:lang w:val="sr-Cyrl-CS"/>
              </w:rPr>
              <w:t>Свако питање вреди 2</w:t>
            </w:r>
            <w:r w:rsidR="00AD2C5E" w:rsidRPr="004A2050">
              <w:rPr>
                <w:bCs/>
                <w:sz w:val="32"/>
                <w:szCs w:val="32"/>
                <w:lang w:val="sr-Cyrl-CS"/>
              </w:rPr>
              <w:t xml:space="preserve"> поен</w:t>
            </w:r>
            <w:r w:rsidRPr="004A2050">
              <w:rPr>
                <w:bCs/>
                <w:sz w:val="32"/>
                <w:szCs w:val="32"/>
                <w:lang w:val="sr-Cyrl-CS"/>
              </w:rPr>
              <w:t>а</w:t>
            </w:r>
          </w:p>
        </w:tc>
      </w:tr>
    </w:tbl>
    <w:p w:rsidR="003B2EAF" w:rsidRPr="004A2050" w:rsidRDefault="003B2EAF" w:rsidP="00B95F40">
      <w:pPr>
        <w:rPr>
          <w:b/>
          <w:sz w:val="32"/>
          <w:szCs w:val="32"/>
          <w:lang w:val="sr-Cyrl-CS"/>
        </w:rPr>
      </w:pPr>
    </w:p>
    <w:p w:rsidR="00676600" w:rsidRPr="004A2050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  <w:sectPr w:rsidR="00676600" w:rsidRPr="004A2050" w:rsidSect="0067660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AD2C5E" w:rsidRPr="004A2050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4A2050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4A2050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4A2050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4A2050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4A2050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4A2050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676600" w:rsidRPr="004A2050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4A2050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4A2050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4A2050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4A2050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4A2050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131704" w:rsidRPr="004A2050" w:rsidRDefault="00676600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4A2050">
        <w:rPr>
          <w:b/>
          <w:bCs/>
          <w:szCs w:val="20"/>
          <w:lang w:val="ru-RU"/>
        </w:rPr>
        <w:t>ЛИТЕРАТУРА:</w:t>
      </w:r>
    </w:p>
    <w:p w:rsidR="00B50CDD" w:rsidRPr="004A2050" w:rsidRDefault="00B50CDD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</w:p>
    <w:p w:rsidR="005C0320" w:rsidRPr="004A2050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2977"/>
        <w:gridCol w:w="6095"/>
        <w:gridCol w:w="1704"/>
        <w:gridCol w:w="1637"/>
      </w:tblGrid>
      <w:tr w:rsidR="005C0320" w:rsidRPr="004A2050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4A205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4A2050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4A205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4A2050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4A205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4A2050">
              <w:rPr>
                <w:b/>
                <w:bCs/>
                <w:sz w:val="20"/>
                <w:szCs w:val="20"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4A205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4A2050">
              <w:rPr>
                <w:b/>
                <w:bCs/>
                <w:sz w:val="20"/>
                <w:szCs w:val="20"/>
                <w:lang w:val="sr-Cyrl-CS"/>
              </w:rPr>
              <w:t>БИБЛИОТЕ</w:t>
            </w:r>
            <w:r w:rsidRPr="004A2050">
              <w:rPr>
                <w:b/>
                <w:bCs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4A2050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4A2050">
              <w:rPr>
                <w:b/>
                <w:bCs/>
                <w:sz w:val="20"/>
                <w:szCs w:val="20"/>
                <w:lang w:val="sr-Cyrl-CS"/>
              </w:rPr>
              <w:t>ЧИТАОНИЦА</w:t>
            </w:r>
          </w:p>
        </w:tc>
      </w:tr>
      <w:tr w:rsidR="005C0320" w:rsidRPr="004A2050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4A2050" w:rsidRDefault="00B137D8" w:rsidP="00B50CDD">
            <w:pPr>
              <w:rPr>
                <w:szCs w:val="20"/>
                <w:lang w:val="en-US"/>
              </w:rPr>
            </w:pPr>
            <w:r w:rsidRPr="004A2050">
              <w:t>Биоетика и медицина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4A2050" w:rsidRDefault="00B137D8" w:rsidP="00B50CDD">
            <w:pPr>
              <w:rPr>
                <w:szCs w:val="20"/>
                <w:lang w:val="sr-Cyrl-CS"/>
              </w:rPr>
            </w:pPr>
            <w:r w:rsidRPr="004A2050">
              <w:t>Раденовић, С.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4A2050" w:rsidRDefault="00B137D8" w:rsidP="004D0FB2">
            <w:pPr>
              <w:rPr>
                <w:lang w:val="sr-Cyrl-CS"/>
              </w:rPr>
            </w:pPr>
            <w:r w:rsidRPr="004A2050">
              <w:t>Нови Сад: Академска књига.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4A2050" w:rsidRDefault="005C0320" w:rsidP="00B50CDD">
            <w:pPr>
              <w:jc w:val="center"/>
              <w:rPr>
                <w:szCs w:val="20"/>
                <w:lang w:val="sr-Cyrl-CS"/>
              </w:rPr>
            </w:pPr>
            <w:r w:rsidRPr="004A2050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4A2050" w:rsidRDefault="005C0320" w:rsidP="00B50CDD">
            <w:pPr>
              <w:jc w:val="center"/>
              <w:rPr>
                <w:szCs w:val="20"/>
                <w:lang w:val="sr-Cyrl-CS"/>
              </w:rPr>
            </w:pPr>
            <w:r w:rsidRPr="004A2050">
              <w:rPr>
                <w:szCs w:val="20"/>
                <w:lang w:val="sr-Cyrl-CS"/>
              </w:rPr>
              <w:t>да</w:t>
            </w:r>
          </w:p>
        </w:tc>
      </w:tr>
      <w:tr w:rsidR="007B2F28" w:rsidRPr="004A2050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7B2F28" w:rsidRPr="004A2050" w:rsidRDefault="00B137D8" w:rsidP="00B50CDD">
            <w:pPr>
              <w:rPr>
                <w:szCs w:val="20"/>
                <w:lang w:val="en-US"/>
              </w:rPr>
            </w:pPr>
            <w:r w:rsidRPr="004A2050">
              <w:t>Социјално и здравствено законодавство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7B2F28" w:rsidRPr="004A2050" w:rsidRDefault="00B137D8" w:rsidP="00B137D8">
            <w:pPr>
              <w:rPr>
                <w:szCs w:val="20"/>
                <w:lang w:val="sr-Cyrl-CS"/>
              </w:rPr>
            </w:pPr>
            <w:r w:rsidRPr="004A2050">
              <w:t>Ропац, Д. и Сташевић, И.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7B2F28" w:rsidRPr="004A2050" w:rsidRDefault="00B137D8" w:rsidP="00533E89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en-US"/>
              </w:rPr>
            </w:pPr>
            <w:r w:rsidRPr="004A2050">
              <w:t>Загреб: Медицинска наклада.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7B2F28" w:rsidRPr="004A2050" w:rsidRDefault="007B2F28" w:rsidP="00B50CDD">
            <w:pPr>
              <w:jc w:val="center"/>
              <w:rPr>
                <w:szCs w:val="20"/>
                <w:lang w:val="sr-Cyrl-CS"/>
              </w:rPr>
            </w:pPr>
            <w:r w:rsidRPr="004A2050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7B2F28" w:rsidRPr="004A2050" w:rsidRDefault="007B2F28" w:rsidP="00B50CDD">
            <w:pPr>
              <w:jc w:val="center"/>
              <w:rPr>
                <w:szCs w:val="20"/>
                <w:lang w:val="sr-Cyrl-CS"/>
              </w:rPr>
            </w:pPr>
            <w:r w:rsidRPr="004A2050">
              <w:rPr>
                <w:szCs w:val="20"/>
                <w:lang w:val="sr-Cyrl-CS"/>
              </w:rPr>
              <w:t>да</w:t>
            </w:r>
          </w:p>
        </w:tc>
      </w:tr>
      <w:tr w:rsidR="00B137D8" w:rsidRPr="004A2050" w:rsidTr="00E129E2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B137D8" w:rsidRPr="004A2050" w:rsidRDefault="00B137D8" w:rsidP="00B50CDD">
            <w:r w:rsidRPr="004A2050">
              <w:t>Медицинска етика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B137D8" w:rsidRPr="004A2050" w:rsidRDefault="00B137D8" w:rsidP="00B137D8">
            <w:r w:rsidRPr="004A2050">
              <w:t>Марић,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B137D8" w:rsidRPr="004A2050" w:rsidRDefault="00B137D8" w:rsidP="00533E89">
            <w:pPr>
              <w:tabs>
                <w:tab w:val="left" w:pos="567"/>
              </w:tabs>
              <w:spacing w:after="60"/>
            </w:pPr>
            <w:r w:rsidRPr="004A2050">
              <w:t>Београд: Научна књига.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B137D8" w:rsidRPr="004A2050" w:rsidRDefault="00B137D8" w:rsidP="00B50CDD">
            <w:pPr>
              <w:jc w:val="center"/>
              <w:rPr>
                <w:szCs w:val="20"/>
                <w:lang w:val="sr-Cyrl-CS"/>
              </w:rPr>
            </w:pPr>
            <w:r w:rsidRPr="004A2050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B137D8" w:rsidRPr="004A2050" w:rsidRDefault="00B137D8" w:rsidP="00B50CDD">
            <w:pPr>
              <w:jc w:val="center"/>
              <w:rPr>
                <w:szCs w:val="20"/>
                <w:lang w:val="sr-Cyrl-CS"/>
              </w:rPr>
            </w:pPr>
            <w:r w:rsidRPr="004A2050">
              <w:rPr>
                <w:szCs w:val="20"/>
                <w:lang w:val="sr-Cyrl-CS"/>
              </w:rPr>
              <w:t>да</w:t>
            </w:r>
          </w:p>
        </w:tc>
      </w:tr>
    </w:tbl>
    <w:p w:rsidR="00AD2C5E" w:rsidRPr="004A2050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D2C5E" w:rsidRPr="004A2050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6337F" w:rsidRPr="004A2050" w:rsidRDefault="00131704" w:rsidP="00A33F5B">
      <w:pPr>
        <w:autoSpaceDE w:val="0"/>
        <w:autoSpaceDN w:val="0"/>
        <w:adjustRightInd w:val="0"/>
        <w:jc w:val="center"/>
      </w:pPr>
      <w:r w:rsidRPr="004A2050">
        <w:rPr>
          <w:bCs/>
          <w:szCs w:val="22"/>
          <w:lang w:val="sr-Cyrl-CS"/>
        </w:rPr>
        <w:t xml:space="preserve">Сва предавања налазе се на сајту </w:t>
      </w:r>
      <w:r w:rsidR="00EC6BF3" w:rsidRPr="004A2050">
        <w:rPr>
          <w:bCs/>
          <w:szCs w:val="22"/>
          <w:lang w:val="sr-Cyrl-CS"/>
        </w:rPr>
        <w:t>Ф</w:t>
      </w:r>
      <w:r w:rsidRPr="004A2050">
        <w:rPr>
          <w:bCs/>
          <w:szCs w:val="22"/>
          <w:lang w:val="sr-Cyrl-CS"/>
        </w:rPr>
        <w:t>акултета</w:t>
      </w:r>
      <w:r w:rsidR="00EC6BF3" w:rsidRPr="004A2050">
        <w:rPr>
          <w:bCs/>
          <w:szCs w:val="22"/>
          <w:lang w:val="sr-Cyrl-CS"/>
        </w:rPr>
        <w:t xml:space="preserve"> медицинских наука</w:t>
      </w:r>
      <w:r w:rsidRPr="004A2050">
        <w:rPr>
          <w:bCs/>
          <w:szCs w:val="22"/>
          <w:lang w:val="sr-Cyrl-CS"/>
        </w:rPr>
        <w:t xml:space="preserve">: </w:t>
      </w:r>
      <w:hyperlink r:id="rId12" w:history="1">
        <w:r w:rsidRPr="004A2050">
          <w:rPr>
            <w:rStyle w:val="Hyperlink"/>
            <w:bCs/>
            <w:color w:val="auto"/>
            <w:szCs w:val="22"/>
            <w:u w:val="none"/>
            <w:lang w:val="sr-Cyrl-CS"/>
          </w:rPr>
          <w:t>www.medf.kg.ac.rs</w:t>
        </w:r>
      </w:hyperlink>
    </w:p>
    <w:p w:rsidR="00280812" w:rsidRPr="004A2050" w:rsidRDefault="00280812" w:rsidP="00A33F5B">
      <w:pPr>
        <w:autoSpaceDE w:val="0"/>
        <w:autoSpaceDN w:val="0"/>
        <w:adjustRightInd w:val="0"/>
        <w:jc w:val="center"/>
      </w:pPr>
    </w:p>
    <w:p w:rsidR="00280812" w:rsidRPr="004A2050" w:rsidRDefault="00280812" w:rsidP="00A33F5B">
      <w:pPr>
        <w:autoSpaceDE w:val="0"/>
        <w:autoSpaceDN w:val="0"/>
        <w:adjustRightInd w:val="0"/>
        <w:jc w:val="center"/>
        <w:sectPr w:rsidR="00280812" w:rsidRPr="004A2050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4A2050" w:rsidRDefault="009534C0" w:rsidP="00280812">
      <w:pPr>
        <w:rPr>
          <w:b/>
          <w:sz w:val="32"/>
          <w:szCs w:val="32"/>
          <w:lang w:val="ru-RU"/>
        </w:rPr>
      </w:pPr>
    </w:p>
    <w:p w:rsidR="009534C0" w:rsidRPr="004A2050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4A2050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4A2050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4A2050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4A2050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4A2050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4A2050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4A2050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9534C0" w:rsidRPr="004A2050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9534C0" w:rsidRPr="004A2050" w:rsidRDefault="009534C0" w:rsidP="009534C0">
      <w:pPr>
        <w:jc w:val="center"/>
        <w:rPr>
          <w:b/>
          <w:sz w:val="36"/>
          <w:szCs w:val="32"/>
          <w:lang w:val="sr-Cyrl-CS"/>
        </w:rPr>
      </w:pPr>
      <w:r w:rsidRPr="004A2050">
        <w:rPr>
          <w:b/>
          <w:sz w:val="32"/>
          <w:szCs w:val="32"/>
          <w:lang w:val="sr-Cyrl-CS"/>
        </w:rPr>
        <w:t>РАСПОРЕД ПРЕДАВАЊА</w:t>
      </w:r>
      <w:r w:rsidR="00A1183F" w:rsidRPr="004A2050">
        <w:rPr>
          <w:b/>
          <w:sz w:val="32"/>
          <w:szCs w:val="32"/>
          <w:lang w:val="sr-Cyrl-CS"/>
        </w:rPr>
        <w:t xml:space="preserve"> И </w:t>
      </w:r>
      <w:r w:rsidR="00A1183F" w:rsidRPr="004A2050">
        <w:rPr>
          <w:b/>
          <w:sz w:val="32"/>
          <w:szCs w:val="32"/>
        </w:rPr>
        <w:t>СЕМИНАРА</w:t>
      </w:r>
    </w:p>
    <w:p w:rsidR="009534C0" w:rsidRPr="004A2050" w:rsidRDefault="009534C0" w:rsidP="009534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961"/>
      </w:tblGrid>
      <w:tr w:rsidR="009534C0" w:rsidRPr="004A2050" w:rsidTr="00DB2CEE">
        <w:trPr>
          <w:jc w:val="center"/>
        </w:trPr>
        <w:tc>
          <w:tcPr>
            <w:tcW w:w="10138" w:type="dxa"/>
          </w:tcPr>
          <w:p w:rsidR="009534C0" w:rsidRPr="004A2050" w:rsidRDefault="009534C0" w:rsidP="00DB2CEE">
            <w:pPr>
              <w:jc w:val="center"/>
              <w:rPr>
                <w:b/>
                <w:sz w:val="40"/>
                <w:szCs w:val="40"/>
              </w:rPr>
            </w:pPr>
          </w:p>
          <w:p w:rsidR="009534C0" w:rsidRPr="004A2050" w:rsidRDefault="009534C0" w:rsidP="009B57BB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9534C0" w:rsidRPr="004A2050" w:rsidRDefault="009534C0" w:rsidP="009534C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9534C0" w:rsidRPr="004A2050" w:rsidRDefault="009534C0" w:rsidP="009534C0">
      <w:pPr>
        <w:jc w:val="center"/>
        <w:rPr>
          <w:b/>
          <w:sz w:val="32"/>
          <w:szCs w:val="32"/>
          <w:lang w:val="sr-Cyrl-CS"/>
        </w:rPr>
      </w:pPr>
    </w:p>
    <w:p w:rsidR="009B57BB" w:rsidRPr="004A2050" w:rsidRDefault="009B57BB" w:rsidP="00B3550A">
      <w:pPr>
        <w:jc w:val="center"/>
      </w:pPr>
    </w:p>
    <w:p w:rsidR="00CE0EE9" w:rsidRPr="004A2050" w:rsidRDefault="00CE0EE9" w:rsidP="00B3550A">
      <w:pPr>
        <w:jc w:val="center"/>
      </w:pPr>
    </w:p>
    <w:p w:rsidR="00A1183F" w:rsidRPr="004A2050" w:rsidRDefault="00A1183F" w:rsidP="00B3550A">
      <w:pPr>
        <w:jc w:val="center"/>
      </w:pPr>
    </w:p>
    <w:p w:rsidR="009B57BB" w:rsidRPr="004A2050" w:rsidRDefault="009B57BB" w:rsidP="00B3550A">
      <w:pPr>
        <w:jc w:val="center"/>
      </w:pPr>
    </w:p>
    <w:p w:rsidR="00A33F5B" w:rsidRPr="004A2050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4A2050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4A2050" w:rsidRDefault="00E129E2" w:rsidP="00B3550A">
      <w:pPr>
        <w:jc w:val="center"/>
        <w:rPr>
          <w:b/>
          <w:sz w:val="32"/>
          <w:szCs w:val="32"/>
          <w:lang w:val="sr-Cyrl-CS"/>
        </w:rPr>
      </w:pPr>
      <w:r w:rsidRPr="004A2050">
        <w:rPr>
          <w:b/>
          <w:sz w:val="32"/>
          <w:szCs w:val="32"/>
          <w:lang w:val="sr-Cyrl-CS"/>
        </w:rPr>
        <w:br w:type="page"/>
      </w: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98"/>
        <w:gridCol w:w="1122"/>
        <w:gridCol w:w="7695"/>
        <w:gridCol w:w="461"/>
        <w:gridCol w:w="4144"/>
        <w:gridCol w:w="27"/>
      </w:tblGrid>
      <w:tr w:rsidR="009B57BB" w:rsidRPr="004A2050" w:rsidTr="00BE1EE5">
        <w:trPr>
          <w:cantSplit/>
          <w:trHeight w:val="567"/>
          <w:tblHeader/>
          <w:jc w:val="center"/>
        </w:trPr>
        <w:tc>
          <w:tcPr>
            <w:tcW w:w="447" w:type="pct"/>
            <w:gridSpan w:val="2"/>
            <w:shd w:val="clear" w:color="auto" w:fill="D9D9D9"/>
            <w:vAlign w:val="center"/>
          </w:tcPr>
          <w:p w:rsidR="009B57BB" w:rsidRPr="004A2050" w:rsidRDefault="009B57BB" w:rsidP="0066301B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lastRenderedPageBreak/>
              <w:t>недеља</w:t>
            </w:r>
          </w:p>
        </w:tc>
        <w:tc>
          <w:tcPr>
            <w:tcW w:w="380" w:type="pct"/>
            <w:shd w:val="clear" w:color="auto" w:fill="D9D9D9"/>
            <w:vAlign w:val="center"/>
          </w:tcPr>
          <w:p w:rsidR="009B57BB" w:rsidRPr="004A2050" w:rsidRDefault="009B57BB" w:rsidP="000603F7">
            <w:pPr>
              <w:jc w:val="center"/>
              <w:rPr>
                <w:sz w:val="22"/>
                <w:szCs w:val="20"/>
                <w:lang w:val="sr-Cyrl-CS"/>
              </w:rPr>
            </w:pPr>
            <w:r w:rsidRPr="004A2050">
              <w:rPr>
                <w:sz w:val="22"/>
                <w:szCs w:val="20"/>
                <w:lang w:val="sr-Cyrl-CS"/>
              </w:rPr>
              <w:t>тип</w:t>
            </w:r>
          </w:p>
        </w:tc>
        <w:tc>
          <w:tcPr>
            <w:tcW w:w="2761" w:type="pct"/>
            <w:gridSpan w:val="2"/>
            <w:shd w:val="clear" w:color="auto" w:fill="D9D9D9"/>
            <w:vAlign w:val="center"/>
          </w:tcPr>
          <w:p w:rsidR="009B57BB" w:rsidRPr="004A2050" w:rsidRDefault="00BE1EE5" w:rsidP="00BE1EE5">
            <w:pPr>
              <w:jc w:val="center"/>
              <w:rPr>
                <w:sz w:val="22"/>
                <w:szCs w:val="22"/>
                <w:lang w:val="sr-Cyrl-CS"/>
              </w:rPr>
            </w:pPr>
            <w:r w:rsidRPr="004A2050">
              <w:rPr>
                <w:sz w:val="22"/>
                <w:szCs w:val="22"/>
                <w:lang w:val="sr-Cyrl-CS"/>
              </w:rPr>
              <w:t>Назив методске јединице</w:t>
            </w:r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:rsidR="009B57BB" w:rsidRPr="004A2050" w:rsidRDefault="009B57BB" w:rsidP="00BE1EE5">
            <w:pPr>
              <w:jc w:val="center"/>
              <w:rPr>
                <w:sz w:val="22"/>
                <w:szCs w:val="22"/>
                <w:lang w:val="en-US"/>
              </w:rPr>
            </w:pPr>
            <w:r w:rsidRPr="004A2050">
              <w:rPr>
                <w:sz w:val="22"/>
                <w:szCs w:val="22"/>
                <w:lang w:val="sr-Cyrl-CS"/>
              </w:rPr>
              <w:t>наставник</w:t>
            </w:r>
          </w:p>
        </w:tc>
      </w:tr>
      <w:tr w:rsidR="00BE1EE5" w:rsidRPr="004A2050" w:rsidTr="00BE1EE5">
        <w:trPr>
          <w:cantSplit/>
          <w:trHeight w:val="409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Појам</w:t>
            </w:r>
            <w:r w:rsidRPr="004A2050">
              <w:rPr>
                <w:spacing w:val="-6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етике</w:t>
            </w:r>
            <w:r w:rsidRPr="004A2050">
              <w:rPr>
                <w:spacing w:val="-5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и</w:t>
            </w:r>
            <w:r w:rsidRPr="004A2050">
              <w:rPr>
                <w:spacing w:val="-5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предуслови</w:t>
            </w:r>
            <w:r w:rsidRPr="004A2050">
              <w:rPr>
                <w:spacing w:val="-5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етичног</w:t>
            </w:r>
            <w:r w:rsidRPr="004A2050">
              <w:rPr>
                <w:spacing w:val="-3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(моралног)</w:t>
            </w:r>
            <w:r w:rsidRPr="004A2050">
              <w:rPr>
                <w:spacing w:val="-5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понашања.</w:t>
            </w:r>
            <w:r w:rsidRPr="004A2050">
              <w:rPr>
                <w:spacing w:val="-52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Етички</w:t>
            </w:r>
            <w:r w:rsidRPr="004A2050">
              <w:rPr>
                <w:spacing w:val="-1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принципи</w:t>
            </w:r>
            <w:r w:rsidRPr="004A2050">
              <w:rPr>
                <w:spacing w:val="-1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лечења</w:t>
            </w:r>
            <w:r w:rsidRPr="004A2050">
              <w:rPr>
                <w:spacing w:val="-1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пацијената</w:t>
            </w:r>
            <w:r w:rsidRPr="004A2050">
              <w:rPr>
                <w:spacing w:val="-1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кроз</w:t>
            </w:r>
            <w:r w:rsidRPr="004A2050">
              <w:rPr>
                <w:spacing w:val="-5"/>
                <w:sz w:val="22"/>
                <w:szCs w:val="22"/>
              </w:rPr>
              <w:t xml:space="preserve"> </w:t>
            </w:r>
            <w:r w:rsidRPr="004A2050">
              <w:rPr>
                <w:sz w:val="22"/>
                <w:szCs w:val="22"/>
              </w:rPr>
              <w:t>историју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Проф.</w:t>
            </w:r>
            <w:r w:rsidRPr="004A2050">
              <w:rPr>
                <w:spacing w:val="3"/>
              </w:rPr>
              <w:t xml:space="preserve"> </w:t>
            </w:r>
            <w:r w:rsidRPr="004A2050">
              <w:t>др</w:t>
            </w:r>
            <w:r w:rsidRPr="004A2050">
              <w:rPr>
                <w:spacing w:val="-11"/>
              </w:rPr>
              <w:t xml:space="preserve"> </w:t>
            </w:r>
            <w:r w:rsidRPr="004A2050">
              <w:t>Драгана</w:t>
            </w:r>
            <w:r w:rsidRPr="004A2050">
              <w:rPr>
                <w:spacing w:val="3"/>
              </w:rPr>
              <w:t xml:space="preserve"> </w:t>
            </w:r>
            <w:r w:rsidRPr="004A2050">
              <w:t>Игњатовић Ристић</w:t>
            </w:r>
          </w:p>
        </w:tc>
      </w:tr>
      <w:tr w:rsidR="00BE1EE5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</w:rPr>
              <w:t>др Слађана Веселиновић</w:t>
            </w:r>
            <w:r w:rsidR="00BE1EE5" w:rsidRPr="004A2050">
              <w:rPr>
                <w:sz w:val="22"/>
                <w:szCs w:val="22"/>
              </w:rPr>
              <w:t>, 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493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Стварање кодекса понашања здравствених радника, од пренаучне медицине до савременог доба.</w:t>
            </w:r>
            <w:r w:rsidRPr="004A2050">
              <w:rPr>
                <w:spacing w:val="-52"/>
              </w:rPr>
              <w:t xml:space="preserve"> </w:t>
            </w:r>
            <w:r w:rsidRPr="004A2050">
              <w:t>Хипократова</w:t>
            </w:r>
            <w:r w:rsidRPr="004A2050">
              <w:rPr>
                <w:spacing w:val="-1"/>
              </w:rPr>
              <w:t xml:space="preserve"> </w:t>
            </w:r>
            <w:r w:rsidRPr="004A2050">
              <w:t>заклетва-</w:t>
            </w:r>
            <w:r w:rsidRPr="004A2050">
              <w:rPr>
                <w:spacing w:val="1"/>
              </w:rPr>
              <w:t xml:space="preserve"> </w:t>
            </w:r>
            <w:r w:rsidRPr="004A2050">
              <w:t>актуелност етичких принципа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Проф.</w:t>
            </w:r>
            <w:r w:rsidRPr="004A2050">
              <w:rPr>
                <w:spacing w:val="3"/>
              </w:rPr>
              <w:t xml:space="preserve"> </w:t>
            </w:r>
            <w:r w:rsidRPr="004A2050">
              <w:t>др</w:t>
            </w:r>
            <w:r w:rsidRPr="004A2050">
              <w:rPr>
                <w:spacing w:val="-5"/>
              </w:rPr>
              <w:t xml:space="preserve"> </w:t>
            </w:r>
            <w:r w:rsidRPr="004A2050">
              <w:t>Владимир</w:t>
            </w:r>
            <w:r w:rsidRPr="004A2050">
              <w:rPr>
                <w:spacing w:val="-3"/>
              </w:rPr>
              <w:t xml:space="preserve"> </w:t>
            </w:r>
            <w:r w:rsidRPr="004A2050">
              <w:t>Јањић</w:t>
            </w:r>
          </w:p>
          <w:p w:rsidR="00BE1EE5" w:rsidRPr="004A2050" w:rsidRDefault="00BE1EE5" w:rsidP="00BE1EE5">
            <w:pPr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Доц. др Милан Ђорђић</w:t>
            </w:r>
          </w:p>
        </w:tc>
      </w:tr>
      <w:tr w:rsidR="009326A8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>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512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Принципи поштовања приватности пацијената у медицини. Етичност здравствених радника у</w:t>
            </w:r>
            <w:r w:rsidRPr="004A2050">
              <w:rPr>
                <w:spacing w:val="-53"/>
              </w:rPr>
              <w:t xml:space="preserve"> </w:t>
            </w:r>
            <w:r w:rsidRPr="004A2050">
              <w:t>свакодневном</w:t>
            </w:r>
            <w:r w:rsidRPr="004A2050">
              <w:rPr>
                <w:spacing w:val="-1"/>
              </w:rPr>
              <w:t xml:space="preserve"> </w:t>
            </w:r>
            <w:r w:rsidRPr="004A2050">
              <w:t>контакту</w:t>
            </w:r>
            <w:r w:rsidRPr="004A2050">
              <w:rPr>
                <w:spacing w:val="2"/>
              </w:rPr>
              <w:t xml:space="preserve"> </w:t>
            </w:r>
            <w:r w:rsidRPr="004A2050">
              <w:t>са</w:t>
            </w:r>
            <w:r w:rsidRPr="004A2050">
              <w:rPr>
                <w:spacing w:val="-3"/>
              </w:rPr>
              <w:t xml:space="preserve"> </w:t>
            </w:r>
            <w:r w:rsidRPr="004A2050">
              <w:t>пацијентима. Етички</w:t>
            </w:r>
            <w:r w:rsidRPr="004A2050">
              <w:rPr>
                <w:spacing w:val="-3"/>
              </w:rPr>
              <w:t xml:space="preserve"> </w:t>
            </w:r>
            <w:r w:rsidRPr="004A2050">
              <w:t>прнципи</w:t>
            </w:r>
            <w:r w:rsidRPr="004A2050">
              <w:rPr>
                <w:spacing w:val="4"/>
              </w:rPr>
              <w:t xml:space="preserve"> </w:t>
            </w:r>
            <w:r w:rsidRPr="004A2050">
              <w:t>модерне</w:t>
            </w:r>
            <w:r w:rsidRPr="004A2050">
              <w:rPr>
                <w:spacing w:val="-1"/>
              </w:rPr>
              <w:t xml:space="preserve"> </w:t>
            </w:r>
            <w:r w:rsidRPr="004A2050">
              <w:t>медицине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Проф. др Бранимир Радмановић</w:t>
            </w:r>
          </w:p>
          <w:p w:rsidR="00BE1EE5" w:rsidRPr="004A2050" w:rsidRDefault="00BE1EE5" w:rsidP="00BE1EE5">
            <w:pPr>
              <w:pStyle w:val="TableParagraph"/>
            </w:pPr>
            <w:r w:rsidRPr="004A2050">
              <w:t>Доц. др Милан Ђорђић</w:t>
            </w:r>
          </w:p>
        </w:tc>
      </w:tr>
      <w:tr w:rsidR="009326A8" w:rsidRPr="004A2050" w:rsidTr="00BE1EE5">
        <w:trPr>
          <w:cantSplit/>
          <w:trHeight w:val="647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 xml:space="preserve">др Слађана Веселиновић, </w:t>
            </w:r>
            <w:r w:rsidRPr="004A2050">
              <w:rPr>
                <w:sz w:val="22"/>
                <w:szCs w:val="22"/>
                <w:lang w:val="sr-Cyrl-RS"/>
              </w:rPr>
              <w:t>др Ања Васиљевић</w:t>
            </w:r>
          </w:p>
        </w:tc>
      </w:tr>
      <w:tr w:rsidR="00BE1EE5" w:rsidRPr="004A2050" w:rsidTr="00BE1EE5">
        <w:trPr>
          <w:cantSplit/>
          <w:trHeight w:val="472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Клиничка</w:t>
            </w:r>
            <w:r w:rsidRPr="004A2050">
              <w:rPr>
                <w:spacing w:val="-5"/>
              </w:rPr>
              <w:t xml:space="preserve"> </w:t>
            </w:r>
            <w:r w:rsidRPr="004A2050">
              <w:t>способност</w:t>
            </w:r>
            <w:r w:rsidRPr="004A2050">
              <w:rPr>
                <w:spacing w:val="-5"/>
              </w:rPr>
              <w:t xml:space="preserve"> </w:t>
            </w:r>
            <w:r w:rsidRPr="004A2050">
              <w:t>пацијента.</w:t>
            </w:r>
            <w:r w:rsidRPr="004A2050">
              <w:rPr>
                <w:spacing w:val="-2"/>
              </w:rPr>
              <w:t xml:space="preserve"> </w:t>
            </w:r>
            <w:r w:rsidRPr="004A2050">
              <w:t>Способност</w:t>
            </w:r>
            <w:r w:rsidRPr="004A2050">
              <w:rPr>
                <w:spacing w:val="-6"/>
              </w:rPr>
              <w:t xml:space="preserve"> </w:t>
            </w:r>
            <w:r w:rsidRPr="004A2050">
              <w:t>доношења</w:t>
            </w:r>
            <w:r w:rsidRPr="004A2050">
              <w:rPr>
                <w:spacing w:val="-3"/>
              </w:rPr>
              <w:t xml:space="preserve"> </w:t>
            </w:r>
            <w:r w:rsidRPr="004A2050">
              <w:t>одлука</w:t>
            </w:r>
            <w:r w:rsidRPr="004A2050">
              <w:rPr>
                <w:spacing w:val="-2"/>
              </w:rPr>
              <w:t xml:space="preserve"> </w:t>
            </w:r>
            <w:r w:rsidRPr="004A2050">
              <w:t>о избору</w:t>
            </w:r>
            <w:r w:rsidRPr="004A2050">
              <w:rPr>
                <w:spacing w:val="-2"/>
              </w:rPr>
              <w:t xml:space="preserve"> </w:t>
            </w:r>
            <w:r w:rsidRPr="004A2050">
              <w:t>начина</w:t>
            </w:r>
            <w:r w:rsidRPr="004A2050">
              <w:rPr>
                <w:spacing w:val="-3"/>
              </w:rPr>
              <w:t xml:space="preserve"> </w:t>
            </w:r>
            <w:r w:rsidRPr="004A2050">
              <w:t>лечења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Проф. др Драгана Игњатовић Ристић.</w:t>
            </w:r>
          </w:p>
          <w:p w:rsidR="00BE1EE5" w:rsidRPr="004A2050" w:rsidRDefault="00BE1EE5" w:rsidP="00BE1EE5">
            <w:pPr>
              <w:pStyle w:val="TableParagraph"/>
            </w:pPr>
            <w:r w:rsidRPr="004A2050">
              <w:rPr>
                <w:spacing w:val="-47"/>
              </w:rPr>
              <w:t xml:space="preserve"> </w:t>
            </w:r>
            <w:r w:rsidRPr="004A2050">
              <w:t>Проф. др Бранимир Радмановић</w:t>
            </w:r>
          </w:p>
        </w:tc>
      </w:tr>
      <w:tr w:rsidR="009326A8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>др Слађана Веселиновић, др Виктор Селаковић</w:t>
            </w:r>
          </w:p>
        </w:tc>
      </w:tr>
      <w:tr w:rsidR="00BE1EE5" w:rsidRPr="004A2050" w:rsidTr="00BE1EE5">
        <w:trPr>
          <w:cantSplit/>
          <w:trHeight w:val="530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 xml:space="preserve">Права пацијената и повеља о правима пацијената; Заштитник права пацијената у здравственим </w:t>
            </w:r>
            <w:r w:rsidRPr="004A2050">
              <w:rPr>
                <w:spacing w:val="-52"/>
              </w:rPr>
              <w:t xml:space="preserve"> </w:t>
            </w:r>
            <w:r w:rsidRPr="004A2050">
              <w:t>установама.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Проф.</w:t>
            </w:r>
            <w:r w:rsidRPr="004A2050">
              <w:rPr>
                <w:spacing w:val="3"/>
              </w:rPr>
              <w:t xml:space="preserve"> </w:t>
            </w:r>
            <w:r w:rsidRPr="004A2050">
              <w:t>др</w:t>
            </w:r>
            <w:r w:rsidRPr="004A2050">
              <w:rPr>
                <w:spacing w:val="-5"/>
              </w:rPr>
              <w:t xml:space="preserve"> </w:t>
            </w:r>
            <w:r w:rsidRPr="004A2050">
              <w:t>Владимир</w:t>
            </w:r>
            <w:r w:rsidRPr="004A2050">
              <w:rPr>
                <w:spacing w:val="-3"/>
              </w:rPr>
              <w:t xml:space="preserve"> </w:t>
            </w:r>
            <w:r w:rsidRPr="004A2050">
              <w:t>Јањић</w:t>
            </w:r>
          </w:p>
          <w:p w:rsidR="00BE1EE5" w:rsidRPr="004A2050" w:rsidRDefault="00BE1EE5" w:rsidP="00BE1EE5">
            <w:pPr>
              <w:pStyle w:val="TableParagraph"/>
            </w:pPr>
            <w:r w:rsidRPr="004A2050">
              <w:t>Доц. др Владимир Шебек</w:t>
            </w:r>
          </w:p>
          <w:p w:rsidR="009326A8" w:rsidRPr="004A2050" w:rsidRDefault="009326A8" w:rsidP="00BE1EE5">
            <w:pPr>
              <w:pStyle w:val="TableParagraph"/>
              <w:rPr>
                <w:lang w:val="sr-Cyrl-RS"/>
              </w:rPr>
            </w:pPr>
            <w:r w:rsidRPr="004A2050">
              <w:rPr>
                <w:lang w:val="sr-Cyrl-RS"/>
              </w:rPr>
              <w:t>Доц. др Милан Ђорђић</w:t>
            </w:r>
          </w:p>
        </w:tc>
      </w:tr>
      <w:tr w:rsidR="009326A8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 xml:space="preserve"> 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4D7E9F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</w:rPr>
              <w:t>др Слађана Веселиновић, 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585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Етички</w:t>
            </w:r>
            <w:r w:rsidRPr="004A2050">
              <w:rPr>
                <w:spacing w:val="-4"/>
              </w:rPr>
              <w:t xml:space="preserve"> </w:t>
            </w:r>
            <w:r w:rsidRPr="004A2050">
              <w:t>принципи</w:t>
            </w:r>
            <w:r w:rsidRPr="004A2050">
              <w:rPr>
                <w:spacing w:val="-4"/>
              </w:rPr>
              <w:t xml:space="preserve"> </w:t>
            </w:r>
            <w:r w:rsidRPr="004A2050">
              <w:t>тeрапиjских</w:t>
            </w:r>
            <w:r w:rsidRPr="004A2050">
              <w:rPr>
                <w:spacing w:val="-4"/>
              </w:rPr>
              <w:t xml:space="preserve"> </w:t>
            </w:r>
            <w:r w:rsidRPr="004A2050">
              <w:t>поступака.</w:t>
            </w:r>
            <w:r w:rsidRPr="004A2050">
              <w:rPr>
                <w:spacing w:val="1"/>
              </w:rPr>
              <w:t xml:space="preserve"> </w:t>
            </w:r>
            <w:r w:rsidRPr="004A2050">
              <w:t>Добра</w:t>
            </w:r>
            <w:r w:rsidRPr="004A2050">
              <w:rPr>
                <w:spacing w:val="-3"/>
              </w:rPr>
              <w:t xml:space="preserve"> </w:t>
            </w:r>
            <w:r w:rsidRPr="004A2050">
              <w:t>клиничка</w:t>
            </w:r>
            <w:r w:rsidRPr="004A2050">
              <w:rPr>
                <w:spacing w:val="-7"/>
              </w:rPr>
              <w:t xml:space="preserve"> </w:t>
            </w:r>
            <w:r w:rsidRPr="004A2050">
              <w:t>пракса</w:t>
            </w:r>
            <w:r w:rsidRPr="004A2050">
              <w:rPr>
                <w:spacing w:val="-2"/>
              </w:rPr>
              <w:t xml:space="preserve"> </w:t>
            </w:r>
            <w:r w:rsidRPr="004A2050">
              <w:t>Хелсиншка</w:t>
            </w:r>
            <w:r w:rsidRPr="004A2050">
              <w:rPr>
                <w:spacing w:val="-6"/>
              </w:rPr>
              <w:t xml:space="preserve"> </w:t>
            </w:r>
            <w:r w:rsidRPr="004A2050">
              <w:t>декларација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Проф. др Владимир Јањић</w:t>
            </w:r>
          </w:p>
          <w:p w:rsidR="00BE1EE5" w:rsidRPr="004A2050" w:rsidRDefault="00BE1EE5" w:rsidP="00BE1EE5">
            <w:pPr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Проф. др Бранимир Радмановић</w:t>
            </w:r>
          </w:p>
        </w:tc>
      </w:tr>
      <w:tr w:rsidR="009326A8" w:rsidRPr="004A2050" w:rsidTr="00BE1EE5">
        <w:trPr>
          <w:cantSplit/>
          <w:trHeight w:val="655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Фетаховић, 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Етички</w:t>
            </w:r>
            <w:r w:rsidRPr="004A2050">
              <w:rPr>
                <w:spacing w:val="-1"/>
              </w:rPr>
              <w:t xml:space="preserve"> </w:t>
            </w:r>
            <w:r w:rsidRPr="004A2050">
              <w:t>одбори</w:t>
            </w:r>
            <w:r w:rsidRPr="004A2050">
              <w:rPr>
                <w:spacing w:val="-4"/>
              </w:rPr>
              <w:t xml:space="preserve"> </w:t>
            </w:r>
            <w:r w:rsidRPr="004A2050">
              <w:t>здравствених</w:t>
            </w:r>
            <w:r w:rsidRPr="004A2050">
              <w:rPr>
                <w:spacing w:val="-7"/>
              </w:rPr>
              <w:t xml:space="preserve"> </w:t>
            </w:r>
            <w:r w:rsidRPr="004A2050">
              <w:t>установа:</w:t>
            </w:r>
            <w:r w:rsidRPr="004A2050">
              <w:rPr>
                <w:spacing w:val="-5"/>
              </w:rPr>
              <w:t xml:space="preserve"> </w:t>
            </w:r>
            <w:r w:rsidRPr="004A2050">
              <w:t>састав, процедура</w:t>
            </w:r>
            <w:r w:rsidRPr="004A2050">
              <w:rPr>
                <w:spacing w:val="-3"/>
              </w:rPr>
              <w:t xml:space="preserve"> </w:t>
            </w:r>
            <w:r w:rsidRPr="004A2050">
              <w:t>избора, процедура</w:t>
            </w:r>
            <w:r w:rsidRPr="004A2050">
              <w:rPr>
                <w:spacing w:val="-5"/>
              </w:rPr>
              <w:t xml:space="preserve"> </w:t>
            </w:r>
            <w:r w:rsidRPr="004A2050">
              <w:t>рада.</w:t>
            </w:r>
            <w:r w:rsidRPr="004A2050">
              <w:rPr>
                <w:spacing w:val="-52"/>
              </w:rPr>
              <w:t xml:space="preserve"> </w:t>
            </w:r>
            <w:r w:rsidRPr="004A2050">
              <w:t>Информисани</w:t>
            </w:r>
            <w:r w:rsidRPr="004A2050">
              <w:rPr>
                <w:spacing w:val="-1"/>
              </w:rPr>
              <w:t xml:space="preserve"> </w:t>
            </w:r>
            <w:r w:rsidRPr="004A2050">
              <w:t>пристанка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  <w:rPr>
                <w:spacing w:val="1"/>
              </w:rPr>
            </w:pPr>
            <w:r w:rsidRPr="004A2050">
              <w:t>Проф. др Бранимир Радмановић</w:t>
            </w:r>
            <w:r w:rsidRPr="004A2050">
              <w:rPr>
                <w:spacing w:val="1"/>
              </w:rPr>
              <w:t xml:space="preserve"> </w:t>
            </w:r>
          </w:p>
          <w:p w:rsidR="00BE1EE5" w:rsidRPr="004A2050" w:rsidRDefault="00BE1EE5" w:rsidP="00BE1EE5">
            <w:pPr>
              <w:pStyle w:val="TableParagraph"/>
            </w:pPr>
            <w:r w:rsidRPr="004A2050">
              <w:t>Проф.</w:t>
            </w:r>
            <w:r w:rsidRPr="004A2050">
              <w:rPr>
                <w:spacing w:val="3"/>
              </w:rPr>
              <w:t xml:space="preserve"> </w:t>
            </w:r>
            <w:r w:rsidRPr="004A2050">
              <w:t>др</w:t>
            </w:r>
            <w:r w:rsidRPr="004A2050">
              <w:rPr>
                <w:spacing w:val="-6"/>
              </w:rPr>
              <w:t xml:space="preserve"> </w:t>
            </w:r>
            <w:r w:rsidRPr="004A2050">
              <w:t>Владимир</w:t>
            </w:r>
            <w:r w:rsidRPr="004A2050">
              <w:rPr>
                <w:spacing w:val="-3"/>
              </w:rPr>
              <w:t xml:space="preserve"> </w:t>
            </w:r>
            <w:r w:rsidRPr="004A2050">
              <w:t>Јањић</w:t>
            </w:r>
          </w:p>
        </w:tc>
      </w:tr>
      <w:tr w:rsidR="009326A8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 xml:space="preserve">др Слађана Веселиновић, </w:t>
            </w:r>
            <w:r w:rsidRPr="004A2050">
              <w:rPr>
                <w:sz w:val="22"/>
                <w:szCs w:val="22"/>
                <w:lang w:val="sr-Cyrl-RS"/>
              </w:rPr>
              <w:t>др Ања Васиљевић</w:t>
            </w:r>
          </w:p>
        </w:tc>
      </w:tr>
      <w:tr w:rsidR="00BE1EE5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lastRenderedPageBreak/>
              <w:t>8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Етички аспекти рада лекара са вулнерабилним популацијама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BE1EE5">
            <w:pPr>
              <w:pStyle w:val="TableParagraph"/>
              <w:rPr>
                <w:lang w:val="sr-Cyrl-RS"/>
              </w:rPr>
            </w:pPr>
            <w:r w:rsidRPr="004A2050">
              <w:rPr>
                <w:lang w:val="sr-Cyrl-RS"/>
              </w:rPr>
              <w:t>Проф. др Драгана Игњатовић Ристић</w:t>
            </w:r>
          </w:p>
          <w:p w:rsidR="009326A8" w:rsidRPr="004A2050" w:rsidRDefault="00D346C6" w:rsidP="00BE1EE5">
            <w:pPr>
              <w:pStyle w:val="TableParagraph"/>
            </w:pPr>
            <w:r w:rsidRPr="004A2050">
              <w:t>Доц. др Милан Ђорђић</w:t>
            </w:r>
          </w:p>
          <w:p w:rsidR="00D346C6" w:rsidRPr="004A2050" w:rsidRDefault="00D346C6" w:rsidP="00BE1EE5">
            <w:pPr>
              <w:pStyle w:val="TableParagraph"/>
              <w:rPr>
                <w:lang w:val="sr-Cyrl-RS"/>
              </w:rPr>
            </w:pPr>
            <w:r w:rsidRPr="004A2050">
              <w:t>Проф. др Бранимир Радмановић</w:t>
            </w:r>
          </w:p>
        </w:tc>
      </w:tr>
      <w:tr w:rsidR="009326A8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>др Слађана Веселиновић, др Виктор Селаковић</w:t>
            </w:r>
          </w:p>
        </w:tc>
      </w:tr>
      <w:tr w:rsidR="00BE1EE5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Професионална</w:t>
            </w:r>
            <w:r w:rsidRPr="004A2050">
              <w:rPr>
                <w:spacing w:val="-5"/>
              </w:rPr>
              <w:t xml:space="preserve"> </w:t>
            </w:r>
            <w:r w:rsidRPr="004A2050">
              <w:t>тајна.</w:t>
            </w:r>
            <w:r w:rsidRPr="004A2050">
              <w:rPr>
                <w:spacing w:val="1"/>
              </w:rPr>
              <w:t xml:space="preserve"> </w:t>
            </w:r>
            <w:r w:rsidRPr="004A2050">
              <w:t>Еутаназија,</w:t>
            </w:r>
            <w:r w:rsidRPr="004A2050">
              <w:rPr>
                <w:spacing w:val="-4"/>
              </w:rPr>
              <w:t xml:space="preserve"> </w:t>
            </w:r>
            <w:r w:rsidRPr="004A2050">
              <w:t>етичке</w:t>
            </w:r>
            <w:r w:rsidRPr="004A2050">
              <w:rPr>
                <w:spacing w:val="-4"/>
              </w:rPr>
              <w:t xml:space="preserve"> </w:t>
            </w:r>
            <w:r w:rsidRPr="004A2050">
              <w:t>дилеме</w:t>
            </w:r>
            <w:r w:rsidRPr="004A2050">
              <w:rPr>
                <w:spacing w:val="-4"/>
              </w:rPr>
              <w:t xml:space="preserve"> </w:t>
            </w:r>
            <w:r w:rsidRPr="004A2050">
              <w:t>краја</w:t>
            </w:r>
            <w:r w:rsidRPr="004A2050">
              <w:rPr>
                <w:spacing w:val="-5"/>
              </w:rPr>
              <w:t xml:space="preserve"> </w:t>
            </w:r>
            <w:r w:rsidRPr="004A2050">
              <w:t>живота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Проф. др Драгана Игњатовић Ристић.</w:t>
            </w:r>
            <w:r w:rsidRPr="004A2050">
              <w:rPr>
                <w:spacing w:val="-47"/>
              </w:rPr>
              <w:t xml:space="preserve"> </w:t>
            </w:r>
            <w:r w:rsidRPr="004A2050">
              <w:t>Доц. др Милан Ђорђић</w:t>
            </w:r>
          </w:p>
        </w:tc>
      </w:tr>
      <w:tr w:rsidR="009326A8" w:rsidRPr="004A2050" w:rsidTr="00BE1EE5">
        <w:trPr>
          <w:cantSplit/>
          <w:trHeight w:val="524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  <w:r w:rsidRPr="004A2050">
              <w:rPr>
                <w:b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4D7E9F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</w:rPr>
              <w:t>др Слађана Веселиновић, 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</w:pPr>
            <w:r w:rsidRPr="004A2050">
              <w:t>Стручна грешка и несавесно лечење: дефиниција, касификација.</w:t>
            </w:r>
            <w:r w:rsidRPr="004A2050">
              <w:rPr>
                <w:spacing w:val="-52"/>
              </w:rPr>
              <w:t xml:space="preserve"> </w:t>
            </w:r>
            <w:r w:rsidRPr="004A2050">
              <w:t>Став</w:t>
            </w:r>
            <w:r w:rsidRPr="004A2050">
              <w:rPr>
                <w:spacing w:val="2"/>
              </w:rPr>
              <w:t xml:space="preserve"> </w:t>
            </w:r>
            <w:r w:rsidRPr="004A2050">
              <w:t>јавности и</w:t>
            </w:r>
            <w:r w:rsidRPr="004A2050">
              <w:rPr>
                <w:spacing w:val="-1"/>
              </w:rPr>
              <w:t xml:space="preserve"> </w:t>
            </w:r>
            <w:r w:rsidRPr="004A2050">
              <w:t>цена</w:t>
            </w:r>
            <w:r w:rsidRPr="004A2050">
              <w:rPr>
                <w:spacing w:val="1"/>
              </w:rPr>
              <w:t xml:space="preserve"> </w:t>
            </w:r>
            <w:r w:rsidRPr="004A2050">
              <w:t>стручних</w:t>
            </w:r>
            <w:r w:rsidRPr="004A2050">
              <w:rPr>
                <w:spacing w:val="-3"/>
              </w:rPr>
              <w:t xml:space="preserve"> </w:t>
            </w:r>
            <w:r w:rsidRPr="004A2050">
              <w:t>грешака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BE1EE5" w:rsidP="00BE1EE5">
            <w:pPr>
              <w:pStyle w:val="TableParagraph"/>
              <w:rPr>
                <w:lang w:val="sr-Cyrl-RS"/>
              </w:rPr>
            </w:pPr>
            <w:r w:rsidRPr="004A2050">
              <w:t>Проф.</w:t>
            </w:r>
            <w:r w:rsidRPr="004A2050">
              <w:rPr>
                <w:spacing w:val="5"/>
              </w:rPr>
              <w:t xml:space="preserve"> </w:t>
            </w:r>
            <w:r w:rsidRPr="004A2050">
              <w:t>др</w:t>
            </w:r>
            <w:r w:rsidRPr="004A2050">
              <w:rPr>
                <w:spacing w:val="-3"/>
              </w:rPr>
              <w:t xml:space="preserve"> </w:t>
            </w:r>
            <w:r w:rsidRPr="004A2050">
              <w:t>Бранко</w:t>
            </w:r>
            <w:r w:rsidRPr="004A2050">
              <w:rPr>
                <w:spacing w:val="46"/>
              </w:rPr>
              <w:t xml:space="preserve"> </w:t>
            </w:r>
            <w:r w:rsidRPr="004A2050">
              <w:t>Ристић</w:t>
            </w:r>
            <w:r w:rsidR="009326A8" w:rsidRPr="004A2050">
              <w:rPr>
                <w:lang w:val="sr-Cyrl-RS"/>
              </w:rPr>
              <w:t>?</w:t>
            </w:r>
          </w:p>
        </w:tc>
      </w:tr>
      <w:tr w:rsidR="009326A8" w:rsidRPr="004A2050" w:rsidTr="00BE1EE5">
        <w:trPr>
          <w:cantSplit/>
          <w:trHeight w:val="653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>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407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sz w:val="22"/>
                <w:szCs w:val="22"/>
                <w:lang w:val="sr-Cyrl-CS"/>
              </w:rPr>
              <w:t xml:space="preserve">Закон о документацији и </w:t>
            </w:r>
            <w:r w:rsidRPr="004A2050">
              <w:rPr>
                <w:sz w:val="22"/>
                <w:szCs w:val="22"/>
                <w:lang w:val="sr-Cyrl-RS"/>
              </w:rPr>
              <w:t>вођењу евиденције</w:t>
            </w:r>
            <w:r w:rsidRPr="004A2050">
              <w:rPr>
                <w:sz w:val="22"/>
                <w:szCs w:val="22"/>
                <w:lang w:val="sr-Cyrl-CS"/>
              </w:rPr>
              <w:t xml:space="preserve"> у области здравствене заштите: значај адекватне медицинске документације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9326A8" w:rsidP="00BE1EE5">
            <w:pPr>
              <w:pStyle w:val="TableParagraph"/>
              <w:rPr>
                <w:lang w:val="sr-Cyrl-RS"/>
              </w:rPr>
            </w:pPr>
            <w:r w:rsidRPr="004A2050">
              <w:rPr>
                <w:lang w:val="sr-Cyrl-RS"/>
              </w:rPr>
              <w:t>Доц. др Живана Словић</w:t>
            </w:r>
          </w:p>
          <w:p w:rsidR="00BE1EE5" w:rsidRPr="004A2050" w:rsidRDefault="00D346C6" w:rsidP="00D346C6">
            <w:pPr>
              <w:pStyle w:val="TableParagraph"/>
            </w:pPr>
            <w:r w:rsidRPr="004A2050">
              <w:t>Доц. др Милан Ђорђић</w:t>
            </w:r>
          </w:p>
        </w:tc>
      </w:tr>
      <w:tr w:rsidR="009326A8" w:rsidRPr="004A2050" w:rsidTr="00BE1EE5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 xml:space="preserve">др Слађана Веселиновић, </w:t>
            </w:r>
            <w:r w:rsidRPr="004A2050">
              <w:rPr>
                <w:sz w:val="22"/>
                <w:szCs w:val="22"/>
                <w:lang w:val="sr-Cyrl-RS"/>
              </w:rPr>
              <w:t>др Ања Васиљевић</w:t>
            </w:r>
          </w:p>
        </w:tc>
      </w:tr>
      <w:tr w:rsidR="00BE1EE5" w:rsidRPr="004A2050" w:rsidTr="00BE1EE5">
        <w:trPr>
          <w:cantSplit/>
          <w:trHeight w:val="408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Права пацијената у систему обавезног и добровољног здравственог осигурања – практични аспекти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9326A8" w:rsidP="00BE1EE5">
            <w:pPr>
              <w:pStyle w:val="TableParagraph"/>
            </w:pPr>
            <w:r w:rsidRPr="004A2050">
              <w:t>Проф. др Снежана Радовановић</w:t>
            </w:r>
          </w:p>
          <w:p w:rsidR="00BE1EE5" w:rsidRPr="004A2050" w:rsidRDefault="009326A8" w:rsidP="00BE1EE5">
            <w:pPr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Доц. др Милан Ђорђић</w:t>
            </w:r>
          </w:p>
        </w:tc>
      </w:tr>
      <w:tr w:rsidR="009326A8" w:rsidRPr="004A2050" w:rsidTr="00BE1EE5">
        <w:trPr>
          <w:cantSplit/>
          <w:trHeight w:val="513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>др Слађана Веселиновић, др Виктор Селаковић</w:t>
            </w:r>
          </w:p>
        </w:tc>
      </w:tr>
      <w:tr w:rsidR="00BE1EE5" w:rsidRPr="004A2050" w:rsidTr="00BE1EE5">
        <w:trPr>
          <w:cantSplit/>
          <w:trHeight w:val="351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>З</w:t>
            </w:r>
            <w:r w:rsidRPr="004A2050">
              <w:rPr>
                <w:sz w:val="22"/>
                <w:szCs w:val="22"/>
              </w:rPr>
              <w:t>дравствени радници и здравствени сарадници. Права, дужности и одговорности. Издавање, обнављање и одузимање лиценце</w:t>
            </w:r>
            <w:r w:rsidRPr="004A2050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BE1EE5">
            <w:pPr>
              <w:pStyle w:val="TableParagraph"/>
              <w:rPr>
                <w:spacing w:val="-4"/>
              </w:rPr>
            </w:pPr>
            <w:r w:rsidRPr="004A2050">
              <w:t>Проф. др Бранимир Радмановић</w:t>
            </w:r>
            <w:r w:rsidR="00BE1EE5" w:rsidRPr="004A2050">
              <w:rPr>
                <w:spacing w:val="-4"/>
              </w:rPr>
              <w:t xml:space="preserve"> </w:t>
            </w:r>
          </w:p>
          <w:p w:rsidR="00BE1EE5" w:rsidRPr="004A2050" w:rsidRDefault="009326A8" w:rsidP="00BE1EE5">
            <w:pPr>
              <w:pStyle w:val="TableParagraph"/>
            </w:pPr>
            <w:r w:rsidRPr="004A2050">
              <w:t>Проф. др Снежана Радовановић</w:t>
            </w:r>
          </w:p>
          <w:p w:rsidR="00BE1EE5" w:rsidRPr="004A2050" w:rsidRDefault="009326A8" w:rsidP="00BE1EE5">
            <w:pPr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Доц. др Милан Ђорђић</w:t>
            </w:r>
          </w:p>
        </w:tc>
      </w:tr>
      <w:tr w:rsidR="009326A8" w:rsidRPr="004A2050" w:rsidTr="00BE1EE5">
        <w:trPr>
          <w:cantSplit/>
          <w:trHeight w:val="413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4D7E9F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</w:rPr>
              <w:t>др Слађана Веселиновић, 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409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Прав</w:t>
            </w:r>
            <w:r w:rsidRPr="004A2050">
              <w:rPr>
                <w:sz w:val="22"/>
                <w:szCs w:val="22"/>
                <w:lang w:val="sr-Cyrl-RS"/>
              </w:rPr>
              <w:t>о</w:t>
            </w:r>
            <w:r w:rsidRPr="004A2050">
              <w:rPr>
                <w:sz w:val="22"/>
                <w:szCs w:val="22"/>
              </w:rPr>
              <w:t xml:space="preserve"> пацијената на информисање, приватност и поверљивост</w:t>
            </w:r>
            <w:r w:rsidRPr="004A2050">
              <w:rPr>
                <w:sz w:val="22"/>
                <w:szCs w:val="22"/>
                <w:lang w:val="sr-Cyrl-RS"/>
              </w:rPr>
              <w:t>. П</w:t>
            </w:r>
            <w:r w:rsidRPr="004A2050">
              <w:rPr>
                <w:sz w:val="22"/>
                <w:szCs w:val="22"/>
              </w:rPr>
              <w:t xml:space="preserve">раво на </w:t>
            </w:r>
            <w:r w:rsidRPr="004A2050">
              <w:rPr>
                <w:sz w:val="22"/>
                <w:szCs w:val="22"/>
                <w:lang w:val="sr-Cyrl-RS"/>
              </w:rPr>
              <w:t xml:space="preserve">добровољни </w:t>
            </w:r>
            <w:r w:rsidRPr="004A2050">
              <w:rPr>
                <w:sz w:val="22"/>
                <w:szCs w:val="22"/>
              </w:rPr>
              <w:t>пристанак и увид у медицинску документацију – практични аспекти“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9326A8" w:rsidP="00BE1EE5">
            <w:pPr>
              <w:pStyle w:val="TableParagraph"/>
            </w:pPr>
            <w:r w:rsidRPr="004A2050">
              <w:t>Проф. др Владимир Јањић</w:t>
            </w:r>
          </w:p>
          <w:p w:rsidR="00BE1EE5" w:rsidRPr="004A2050" w:rsidRDefault="009326A8" w:rsidP="00BE1EE5">
            <w:pPr>
              <w:pStyle w:val="TableParagraph"/>
              <w:rPr>
                <w:lang w:val="sr-Cyrl-RS"/>
              </w:rPr>
            </w:pPr>
            <w:r w:rsidRPr="004A2050">
              <w:rPr>
                <w:lang w:val="sr-Cyrl-RS"/>
              </w:rPr>
              <w:t>Доц. др Владимир Шебек</w:t>
            </w:r>
          </w:p>
          <w:p w:rsidR="00BE1EE5" w:rsidRPr="004A2050" w:rsidRDefault="00BE1EE5" w:rsidP="00BE1EE5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>Доц. др Милан Ђорђић</w:t>
            </w:r>
          </w:p>
        </w:tc>
      </w:tr>
      <w:tr w:rsidR="009326A8" w:rsidRPr="004A2050" w:rsidTr="00BE1EE5">
        <w:trPr>
          <w:cantSplit/>
          <w:trHeight w:val="555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A2050">
              <w:rPr>
                <w:bCs/>
                <w:sz w:val="22"/>
                <w:szCs w:val="22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>др Виктор Селаковић</w:t>
            </w:r>
            <w:r w:rsidRPr="004A2050">
              <w:rPr>
                <w:sz w:val="22"/>
                <w:szCs w:val="22"/>
                <w:lang w:val="sr-Cyrl-RS"/>
              </w:rPr>
              <w:t>, др Ања Васиљевић</w:t>
            </w:r>
          </w:p>
        </w:tc>
      </w:tr>
      <w:tr w:rsidR="00BE1EE5" w:rsidRPr="004A2050" w:rsidTr="00BE1EE5">
        <w:trPr>
          <w:cantSplit/>
          <w:trHeight w:val="408"/>
          <w:jc w:val="center"/>
        </w:trPr>
        <w:tc>
          <w:tcPr>
            <w:tcW w:w="447" w:type="pct"/>
            <w:gridSpan w:val="2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lastRenderedPageBreak/>
              <w:t>15</w:t>
            </w:r>
          </w:p>
        </w:tc>
        <w:tc>
          <w:tcPr>
            <w:tcW w:w="380" w:type="pct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П</w:t>
            </w:r>
          </w:p>
        </w:tc>
        <w:tc>
          <w:tcPr>
            <w:tcW w:w="2761" w:type="pct"/>
            <w:gridSpan w:val="2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Закон о заштити лица са менталним сметњама у контексту клиничке праксе</w:t>
            </w:r>
          </w:p>
        </w:tc>
        <w:tc>
          <w:tcPr>
            <w:tcW w:w="1412" w:type="pct"/>
            <w:gridSpan w:val="2"/>
            <w:vAlign w:val="center"/>
          </w:tcPr>
          <w:p w:rsidR="00BE1EE5" w:rsidRPr="004A2050" w:rsidRDefault="009326A8" w:rsidP="00BE1EE5">
            <w:pPr>
              <w:pStyle w:val="TableParagraph"/>
            </w:pPr>
            <w:r w:rsidRPr="004A2050">
              <w:t>Проф. др Владимир Јањић</w:t>
            </w:r>
          </w:p>
          <w:p w:rsidR="00BE1EE5" w:rsidRPr="004A2050" w:rsidRDefault="009326A8" w:rsidP="00BE1EE5">
            <w:pPr>
              <w:pStyle w:val="TableParagraph"/>
            </w:pPr>
            <w:r w:rsidRPr="004A2050">
              <w:t>Доц. др Милан Ђорђић</w:t>
            </w:r>
          </w:p>
          <w:p w:rsidR="00BE1EE5" w:rsidRPr="004A2050" w:rsidRDefault="009326A8" w:rsidP="00BE1EE5">
            <w:pPr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Проф. др Бранимир Радмановић</w:t>
            </w:r>
            <w:r w:rsidR="00BE1EE5" w:rsidRPr="004A2050">
              <w:rPr>
                <w:sz w:val="22"/>
                <w:szCs w:val="22"/>
              </w:rPr>
              <w:t xml:space="preserve"> </w:t>
            </w:r>
          </w:p>
        </w:tc>
      </w:tr>
      <w:tr w:rsidR="009326A8" w:rsidRPr="004A2050" w:rsidTr="00BE1EE5">
        <w:trPr>
          <w:cantSplit/>
          <w:trHeight w:val="501"/>
          <w:jc w:val="center"/>
        </w:trPr>
        <w:tc>
          <w:tcPr>
            <w:tcW w:w="447" w:type="pct"/>
            <w:gridSpan w:val="2"/>
            <w:vAlign w:val="center"/>
          </w:tcPr>
          <w:p w:rsidR="009326A8" w:rsidRPr="004A2050" w:rsidRDefault="009326A8" w:rsidP="00BE1EE5">
            <w:pPr>
              <w:jc w:val="center"/>
              <w:rPr>
                <w:sz w:val="20"/>
                <w:szCs w:val="20"/>
                <w:lang w:val="sr-Cyrl-CS"/>
              </w:rPr>
            </w:pPr>
            <w:r w:rsidRPr="004A2050">
              <w:rPr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  <w:lang w:val="ru-RU"/>
              </w:rPr>
            </w:pPr>
            <w:r w:rsidRPr="004A2050">
              <w:rPr>
                <w:bCs/>
                <w:sz w:val="22"/>
                <w:szCs w:val="20"/>
                <w:lang w:val="ru-RU"/>
              </w:rPr>
              <w:t>С</w:t>
            </w:r>
          </w:p>
        </w:tc>
        <w:tc>
          <w:tcPr>
            <w:tcW w:w="2761" w:type="pct"/>
            <w:gridSpan w:val="2"/>
            <w:vAlign w:val="center"/>
          </w:tcPr>
          <w:p w:rsidR="009326A8" w:rsidRPr="004A2050" w:rsidRDefault="009326A8" w:rsidP="00BE1EE5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4A2050">
              <w:rPr>
                <w:bCs/>
                <w:sz w:val="22"/>
                <w:szCs w:val="22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:rsidR="009326A8" w:rsidRPr="004A2050" w:rsidRDefault="009326A8" w:rsidP="009326A8">
            <w:pPr>
              <w:rPr>
                <w:sz w:val="22"/>
                <w:szCs w:val="22"/>
                <w:lang w:val="sr-Cyrl-RS"/>
              </w:rPr>
            </w:pPr>
            <w:r w:rsidRPr="004A2050">
              <w:rPr>
                <w:sz w:val="22"/>
                <w:szCs w:val="22"/>
                <w:lang w:val="sr-Cyrl-RS"/>
              </w:rPr>
              <w:t xml:space="preserve">асс. </w:t>
            </w:r>
            <w:r w:rsidRPr="004A2050">
              <w:rPr>
                <w:sz w:val="22"/>
                <w:szCs w:val="22"/>
              </w:rPr>
              <w:t>др Ермин Фетаховић</w:t>
            </w:r>
            <w:r w:rsidRPr="004A2050">
              <w:rPr>
                <w:sz w:val="22"/>
                <w:szCs w:val="22"/>
                <w:lang w:val="sr-Cyrl-RS"/>
              </w:rPr>
              <w:t xml:space="preserve">, </w:t>
            </w:r>
            <w:r w:rsidRPr="004A2050">
              <w:rPr>
                <w:sz w:val="22"/>
                <w:szCs w:val="22"/>
              </w:rPr>
              <w:t xml:space="preserve">др Слађана Веселиновић, </w:t>
            </w:r>
            <w:r w:rsidRPr="004A2050">
              <w:rPr>
                <w:sz w:val="22"/>
                <w:szCs w:val="22"/>
                <w:lang w:val="sr-Cyrl-RS"/>
              </w:rPr>
              <w:t>др Ања Васиљевић</w:t>
            </w:r>
          </w:p>
        </w:tc>
      </w:tr>
      <w:tr w:rsidR="00BE1EE5" w:rsidRPr="004A2050" w:rsidTr="00BE1EE5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  <w:lang w:val="ru-RU"/>
              </w:rPr>
            </w:pPr>
            <w:r w:rsidRPr="004A2050">
              <w:rPr>
                <w:sz w:val="20"/>
                <w:szCs w:val="20"/>
                <w:lang w:val="ru-RU"/>
              </w:rPr>
              <w:t>ЗТ</w:t>
            </w:r>
          </w:p>
        </w:tc>
        <w:tc>
          <w:tcPr>
            <w:tcW w:w="4611" w:type="pct"/>
            <w:gridSpan w:val="5"/>
            <w:vAlign w:val="center"/>
          </w:tcPr>
          <w:p w:rsidR="00BE1EE5" w:rsidRPr="004A2050" w:rsidRDefault="00BE1EE5" w:rsidP="00BE1EE5">
            <w:pPr>
              <w:jc w:val="center"/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Завршни тест</w:t>
            </w:r>
          </w:p>
        </w:tc>
      </w:tr>
      <w:tr w:rsidR="00BE1EE5" w:rsidRPr="004A2050" w:rsidTr="00BE1EE5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:rsidR="00BE1EE5" w:rsidRPr="004A2050" w:rsidRDefault="00BE1EE5" w:rsidP="00BE1EE5">
            <w:pPr>
              <w:jc w:val="center"/>
              <w:rPr>
                <w:sz w:val="20"/>
                <w:szCs w:val="20"/>
              </w:rPr>
            </w:pPr>
            <w:r w:rsidRPr="004A2050">
              <w:rPr>
                <w:sz w:val="20"/>
                <w:szCs w:val="20"/>
              </w:rPr>
              <w:t>И</w:t>
            </w:r>
          </w:p>
        </w:tc>
        <w:tc>
          <w:tcPr>
            <w:tcW w:w="4611" w:type="pct"/>
            <w:gridSpan w:val="5"/>
            <w:vAlign w:val="center"/>
          </w:tcPr>
          <w:p w:rsidR="00BE1EE5" w:rsidRPr="004A2050" w:rsidRDefault="00BE1EE5" w:rsidP="00BE1EE5">
            <w:pPr>
              <w:jc w:val="center"/>
              <w:rPr>
                <w:sz w:val="22"/>
                <w:szCs w:val="22"/>
              </w:rPr>
            </w:pPr>
            <w:r w:rsidRPr="004A2050">
              <w:rPr>
                <w:sz w:val="22"/>
                <w:szCs w:val="22"/>
              </w:rPr>
              <w:t>ИСПИТ (јунски рок)</w:t>
            </w:r>
          </w:p>
        </w:tc>
      </w:tr>
      <w:tr w:rsidR="00BE1EE5" w:rsidRPr="009326A8" w:rsidTr="00BE1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568" w:type="pct"/>
          <w:trHeight w:val="454"/>
          <w:jc w:val="center"/>
        </w:trPr>
        <w:tc>
          <w:tcPr>
            <w:tcW w:w="3432" w:type="pct"/>
            <w:gridSpan w:val="4"/>
            <w:vAlign w:val="center"/>
          </w:tcPr>
          <w:p w:rsidR="00BE1EE5" w:rsidRPr="004A2050" w:rsidRDefault="00BE1EE5" w:rsidP="00BE1EE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</w:tc>
      </w:tr>
    </w:tbl>
    <w:p w:rsidR="00A22361" w:rsidRPr="00F3680C" w:rsidRDefault="00A22361" w:rsidP="00676600"/>
    <w:sectPr w:rsidR="00A22361" w:rsidRPr="00F3680C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A5E" w:rsidRDefault="001E1A5E" w:rsidP="000233D7">
      <w:r>
        <w:separator/>
      </w:r>
    </w:p>
  </w:endnote>
  <w:endnote w:type="continuationSeparator" w:id="0">
    <w:p w:rsidR="001E1A5E" w:rsidRDefault="001E1A5E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A5E" w:rsidRDefault="001E1A5E" w:rsidP="000233D7">
      <w:r>
        <w:separator/>
      </w:r>
    </w:p>
  </w:footnote>
  <w:footnote w:type="continuationSeparator" w:id="0">
    <w:p w:rsidR="001E1A5E" w:rsidRDefault="001E1A5E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F80"/>
    <w:multiLevelType w:val="hybridMultilevel"/>
    <w:tmpl w:val="8668AD3C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064B169F"/>
    <w:multiLevelType w:val="hybridMultilevel"/>
    <w:tmpl w:val="2266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67EFF"/>
    <w:multiLevelType w:val="hybridMultilevel"/>
    <w:tmpl w:val="3618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9AB906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C34EB"/>
    <w:multiLevelType w:val="hybridMultilevel"/>
    <w:tmpl w:val="93EE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C5C16"/>
    <w:multiLevelType w:val="hybridMultilevel"/>
    <w:tmpl w:val="E97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94A63"/>
    <w:multiLevelType w:val="hybridMultilevel"/>
    <w:tmpl w:val="E93A1DB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>
    <w:nsid w:val="3F444B13"/>
    <w:multiLevelType w:val="hybridMultilevel"/>
    <w:tmpl w:val="D1B6AFFC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1">
    <w:nsid w:val="46EE5DA9"/>
    <w:multiLevelType w:val="hybridMultilevel"/>
    <w:tmpl w:val="D678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C3AC7"/>
    <w:multiLevelType w:val="hybridMultilevel"/>
    <w:tmpl w:val="65B41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FD7F63"/>
    <w:multiLevelType w:val="hybridMultilevel"/>
    <w:tmpl w:val="AFFC027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4">
    <w:nsid w:val="644D1F89"/>
    <w:multiLevelType w:val="hybridMultilevel"/>
    <w:tmpl w:val="0F80E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777A48"/>
    <w:multiLevelType w:val="hybridMultilevel"/>
    <w:tmpl w:val="C3F2C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C4D90"/>
    <w:multiLevelType w:val="hybridMultilevel"/>
    <w:tmpl w:val="A72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46B07"/>
    <w:multiLevelType w:val="hybridMultilevel"/>
    <w:tmpl w:val="79206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69DA"/>
    <w:multiLevelType w:val="hybridMultilevel"/>
    <w:tmpl w:val="40C88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0603B3"/>
    <w:multiLevelType w:val="hybridMultilevel"/>
    <w:tmpl w:val="F56CF45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1">
    <w:nsid w:val="7DA207BB"/>
    <w:multiLevelType w:val="hybridMultilevel"/>
    <w:tmpl w:val="85A4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F44B67"/>
    <w:multiLevelType w:val="hybridMultilevel"/>
    <w:tmpl w:val="CAD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65330"/>
    <w:multiLevelType w:val="hybridMultilevel"/>
    <w:tmpl w:val="60C862D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4">
    <w:nsid w:val="7FEB2CA8"/>
    <w:multiLevelType w:val="hybridMultilevel"/>
    <w:tmpl w:val="CE7C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2"/>
  </w:num>
  <w:num w:numId="7">
    <w:abstractNumId w:val="11"/>
  </w:num>
  <w:num w:numId="8">
    <w:abstractNumId w:val="14"/>
  </w:num>
  <w:num w:numId="9">
    <w:abstractNumId w:val="17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3"/>
  </w:num>
  <w:num w:numId="15">
    <w:abstractNumId w:val="20"/>
  </w:num>
  <w:num w:numId="16">
    <w:abstractNumId w:val="4"/>
  </w:num>
  <w:num w:numId="17">
    <w:abstractNumId w:val="23"/>
  </w:num>
  <w:num w:numId="18">
    <w:abstractNumId w:val="1"/>
  </w:num>
  <w:num w:numId="19">
    <w:abstractNumId w:val="19"/>
  </w:num>
  <w:num w:numId="20">
    <w:abstractNumId w:val="15"/>
  </w:num>
  <w:num w:numId="21">
    <w:abstractNumId w:val="24"/>
  </w:num>
  <w:num w:numId="22">
    <w:abstractNumId w:val="21"/>
  </w:num>
  <w:num w:numId="23">
    <w:abstractNumId w:val="0"/>
  </w:num>
  <w:num w:numId="24">
    <w:abstractNumId w:val="10"/>
  </w:num>
  <w:num w:numId="2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CA"/>
    <w:rsid w:val="000053E3"/>
    <w:rsid w:val="00005EAF"/>
    <w:rsid w:val="00017767"/>
    <w:rsid w:val="000225C5"/>
    <w:rsid w:val="000233D7"/>
    <w:rsid w:val="00032BEE"/>
    <w:rsid w:val="00037C8D"/>
    <w:rsid w:val="000425BA"/>
    <w:rsid w:val="00042CFF"/>
    <w:rsid w:val="00044D67"/>
    <w:rsid w:val="00050B19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334C"/>
    <w:rsid w:val="000B47BD"/>
    <w:rsid w:val="000B70F8"/>
    <w:rsid w:val="000C20CA"/>
    <w:rsid w:val="000C485A"/>
    <w:rsid w:val="000C5F69"/>
    <w:rsid w:val="000D0971"/>
    <w:rsid w:val="000D6969"/>
    <w:rsid w:val="000D6B9E"/>
    <w:rsid w:val="000D7A31"/>
    <w:rsid w:val="000E6679"/>
    <w:rsid w:val="000E7795"/>
    <w:rsid w:val="000F065B"/>
    <w:rsid w:val="000F0F88"/>
    <w:rsid w:val="000F6236"/>
    <w:rsid w:val="000F6662"/>
    <w:rsid w:val="000F6B4B"/>
    <w:rsid w:val="000F7E67"/>
    <w:rsid w:val="00103F9B"/>
    <w:rsid w:val="00105CB6"/>
    <w:rsid w:val="00105E35"/>
    <w:rsid w:val="0011622F"/>
    <w:rsid w:val="00117483"/>
    <w:rsid w:val="00120E08"/>
    <w:rsid w:val="001224F9"/>
    <w:rsid w:val="00123F7A"/>
    <w:rsid w:val="00125A3F"/>
    <w:rsid w:val="00127D50"/>
    <w:rsid w:val="00131704"/>
    <w:rsid w:val="00132955"/>
    <w:rsid w:val="00132B81"/>
    <w:rsid w:val="0013335E"/>
    <w:rsid w:val="00137DE1"/>
    <w:rsid w:val="001441AA"/>
    <w:rsid w:val="00147370"/>
    <w:rsid w:val="001500E8"/>
    <w:rsid w:val="00154F3B"/>
    <w:rsid w:val="0017447C"/>
    <w:rsid w:val="001912DB"/>
    <w:rsid w:val="001931F1"/>
    <w:rsid w:val="00193CA2"/>
    <w:rsid w:val="001A2DDB"/>
    <w:rsid w:val="001A6CB3"/>
    <w:rsid w:val="001B0157"/>
    <w:rsid w:val="001B1673"/>
    <w:rsid w:val="001B69DD"/>
    <w:rsid w:val="001C02C5"/>
    <w:rsid w:val="001C209D"/>
    <w:rsid w:val="001C6906"/>
    <w:rsid w:val="001D4212"/>
    <w:rsid w:val="001D53DE"/>
    <w:rsid w:val="001D5803"/>
    <w:rsid w:val="001E1A5E"/>
    <w:rsid w:val="001E6296"/>
    <w:rsid w:val="001F08C1"/>
    <w:rsid w:val="001F0C60"/>
    <w:rsid w:val="001F3E59"/>
    <w:rsid w:val="0020005D"/>
    <w:rsid w:val="00203834"/>
    <w:rsid w:val="0020483C"/>
    <w:rsid w:val="00214691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83166"/>
    <w:rsid w:val="0028565C"/>
    <w:rsid w:val="00291602"/>
    <w:rsid w:val="00291EF8"/>
    <w:rsid w:val="00294E09"/>
    <w:rsid w:val="002A0F93"/>
    <w:rsid w:val="002A1DE8"/>
    <w:rsid w:val="002A68D6"/>
    <w:rsid w:val="002B5BE5"/>
    <w:rsid w:val="002B721E"/>
    <w:rsid w:val="002D061E"/>
    <w:rsid w:val="002E76EA"/>
    <w:rsid w:val="002F0076"/>
    <w:rsid w:val="00304730"/>
    <w:rsid w:val="00306B68"/>
    <w:rsid w:val="00307467"/>
    <w:rsid w:val="0031114C"/>
    <w:rsid w:val="00313841"/>
    <w:rsid w:val="003171F5"/>
    <w:rsid w:val="00317762"/>
    <w:rsid w:val="0032056A"/>
    <w:rsid w:val="0032178D"/>
    <w:rsid w:val="00330B47"/>
    <w:rsid w:val="003315E5"/>
    <w:rsid w:val="00331D37"/>
    <w:rsid w:val="003406A8"/>
    <w:rsid w:val="00341D59"/>
    <w:rsid w:val="00342F93"/>
    <w:rsid w:val="00347A34"/>
    <w:rsid w:val="00357C3A"/>
    <w:rsid w:val="00376E04"/>
    <w:rsid w:val="00376E9F"/>
    <w:rsid w:val="00380C66"/>
    <w:rsid w:val="00382564"/>
    <w:rsid w:val="0038404D"/>
    <w:rsid w:val="00391733"/>
    <w:rsid w:val="0039365B"/>
    <w:rsid w:val="00393AA9"/>
    <w:rsid w:val="003A348A"/>
    <w:rsid w:val="003A4E21"/>
    <w:rsid w:val="003B2EAF"/>
    <w:rsid w:val="003B385C"/>
    <w:rsid w:val="003B57BA"/>
    <w:rsid w:val="003C1A45"/>
    <w:rsid w:val="003E579A"/>
    <w:rsid w:val="003E5939"/>
    <w:rsid w:val="00403D03"/>
    <w:rsid w:val="00407612"/>
    <w:rsid w:val="00412715"/>
    <w:rsid w:val="004145C4"/>
    <w:rsid w:val="0041787B"/>
    <w:rsid w:val="00421525"/>
    <w:rsid w:val="00433340"/>
    <w:rsid w:val="004378C7"/>
    <w:rsid w:val="0044487C"/>
    <w:rsid w:val="00446C90"/>
    <w:rsid w:val="00471670"/>
    <w:rsid w:val="004717D6"/>
    <w:rsid w:val="00471827"/>
    <w:rsid w:val="00473687"/>
    <w:rsid w:val="00475D17"/>
    <w:rsid w:val="004762F1"/>
    <w:rsid w:val="004800C9"/>
    <w:rsid w:val="00480F0C"/>
    <w:rsid w:val="00481410"/>
    <w:rsid w:val="004844F0"/>
    <w:rsid w:val="00484760"/>
    <w:rsid w:val="004855C2"/>
    <w:rsid w:val="004869C1"/>
    <w:rsid w:val="004961DB"/>
    <w:rsid w:val="004A2050"/>
    <w:rsid w:val="004A3CBC"/>
    <w:rsid w:val="004A4326"/>
    <w:rsid w:val="004B3E69"/>
    <w:rsid w:val="004B58A7"/>
    <w:rsid w:val="004B59BE"/>
    <w:rsid w:val="004C0575"/>
    <w:rsid w:val="004C21C2"/>
    <w:rsid w:val="004C469C"/>
    <w:rsid w:val="004D0FB2"/>
    <w:rsid w:val="004D4A7E"/>
    <w:rsid w:val="004D6279"/>
    <w:rsid w:val="004E4E07"/>
    <w:rsid w:val="004E507A"/>
    <w:rsid w:val="004E52CE"/>
    <w:rsid w:val="004E6D7C"/>
    <w:rsid w:val="004F46BE"/>
    <w:rsid w:val="004F6A84"/>
    <w:rsid w:val="00505B56"/>
    <w:rsid w:val="00513026"/>
    <w:rsid w:val="00513FD8"/>
    <w:rsid w:val="00516CE9"/>
    <w:rsid w:val="0052201C"/>
    <w:rsid w:val="00523F0A"/>
    <w:rsid w:val="005244A6"/>
    <w:rsid w:val="00531902"/>
    <w:rsid w:val="00531E5C"/>
    <w:rsid w:val="005330A3"/>
    <w:rsid w:val="00533E89"/>
    <w:rsid w:val="005419AD"/>
    <w:rsid w:val="00542BAA"/>
    <w:rsid w:val="00550E01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6BDA"/>
    <w:rsid w:val="005A3405"/>
    <w:rsid w:val="005A4C79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4698"/>
    <w:rsid w:val="005F702F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A0C36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5377"/>
    <w:rsid w:val="00706347"/>
    <w:rsid w:val="0071419A"/>
    <w:rsid w:val="0072368C"/>
    <w:rsid w:val="00726390"/>
    <w:rsid w:val="00726D94"/>
    <w:rsid w:val="0073321D"/>
    <w:rsid w:val="00733F22"/>
    <w:rsid w:val="0073491E"/>
    <w:rsid w:val="00741E94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3F32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59C4"/>
    <w:rsid w:val="007D3BCF"/>
    <w:rsid w:val="007D4281"/>
    <w:rsid w:val="007D7E38"/>
    <w:rsid w:val="007D7FD7"/>
    <w:rsid w:val="007E11E3"/>
    <w:rsid w:val="007E24A2"/>
    <w:rsid w:val="007E570D"/>
    <w:rsid w:val="007E5939"/>
    <w:rsid w:val="007F25F4"/>
    <w:rsid w:val="007F345D"/>
    <w:rsid w:val="007F7C9D"/>
    <w:rsid w:val="00802591"/>
    <w:rsid w:val="00802EA9"/>
    <w:rsid w:val="00804E35"/>
    <w:rsid w:val="00815E43"/>
    <w:rsid w:val="00823927"/>
    <w:rsid w:val="00823B06"/>
    <w:rsid w:val="00824EB3"/>
    <w:rsid w:val="00826E61"/>
    <w:rsid w:val="00834EE1"/>
    <w:rsid w:val="00842CBB"/>
    <w:rsid w:val="00843E87"/>
    <w:rsid w:val="00855BB9"/>
    <w:rsid w:val="00861900"/>
    <w:rsid w:val="00864B4E"/>
    <w:rsid w:val="00865D1F"/>
    <w:rsid w:val="00866DCA"/>
    <w:rsid w:val="00872463"/>
    <w:rsid w:val="0087449E"/>
    <w:rsid w:val="00875791"/>
    <w:rsid w:val="008818C9"/>
    <w:rsid w:val="00884E0E"/>
    <w:rsid w:val="008926E5"/>
    <w:rsid w:val="008932E7"/>
    <w:rsid w:val="00893F3A"/>
    <w:rsid w:val="008A1F82"/>
    <w:rsid w:val="008A3C22"/>
    <w:rsid w:val="008A63AB"/>
    <w:rsid w:val="008B4045"/>
    <w:rsid w:val="008B5DF2"/>
    <w:rsid w:val="008C120E"/>
    <w:rsid w:val="008C3C70"/>
    <w:rsid w:val="008C4B86"/>
    <w:rsid w:val="008C5C80"/>
    <w:rsid w:val="008D116C"/>
    <w:rsid w:val="008D43BB"/>
    <w:rsid w:val="008D5061"/>
    <w:rsid w:val="008E1584"/>
    <w:rsid w:val="008F2934"/>
    <w:rsid w:val="008F7C70"/>
    <w:rsid w:val="00902F99"/>
    <w:rsid w:val="00905D41"/>
    <w:rsid w:val="00910CD2"/>
    <w:rsid w:val="0091401F"/>
    <w:rsid w:val="009164C7"/>
    <w:rsid w:val="0091706F"/>
    <w:rsid w:val="00920F3C"/>
    <w:rsid w:val="00923D58"/>
    <w:rsid w:val="00931972"/>
    <w:rsid w:val="009326A8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2AF4"/>
    <w:rsid w:val="0099338A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2CCE"/>
    <w:rsid w:val="009E6580"/>
    <w:rsid w:val="009E6FF5"/>
    <w:rsid w:val="009F0308"/>
    <w:rsid w:val="009F1F0A"/>
    <w:rsid w:val="009F42D2"/>
    <w:rsid w:val="009F49B6"/>
    <w:rsid w:val="009F70F1"/>
    <w:rsid w:val="009F7E68"/>
    <w:rsid w:val="00A1093A"/>
    <w:rsid w:val="00A1183F"/>
    <w:rsid w:val="00A22361"/>
    <w:rsid w:val="00A24AC0"/>
    <w:rsid w:val="00A33F5B"/>
    <w:rsid w:val="00A36B2F"/>
    <w:rsid w:val="00A43E9F"/>
    <w:rsid w:val="00A44641"/>
    <w:rsid w:val="00A44CAB"/>
    <w:rsid w:val="00A5011C"/>
    <w:rsid w:val="00A5039B"/>
    <w:rsid w:val="00A53183"/>
    <w:rsid w:val="00A55033"/>
    <w:rsid w:val="00A5694A"/>
    <w:rsid w:val="00A57BE6"/>
    <w:rsid w:val="00A6337F"/>
    <w:rsid w:val="00A7638C"/>
    <w:rsid w:val="00A848DB"/>
    <w:rsid w:val="00A84F59"/>
    <w:rsid w:val="00A9317D"/>
    <w:rsid w:val="00AA3B33"/>
    <w:rsid w:val="00AB1D36"/>
    <w:rsid w:val="00AB255E"/>
    <w:rsid w:val="00AB459E"/>
    <w:rsid w:val="00AC6E9B"/>
    <w:rsid w:val="00AC70E1"/>
    <w:rsid w:val="00AD0646"/>
    <w:rsid w:val="00AD080F"/>
    <w:rsid w:val="00AD2C5E"/>
    <w:rsid w:val="00AD3A63"/>
    <w:rsid w:val="00AD6064"/>
    <w:rsid w:val="00AD738C"/>
    <w:rsid w:val="00AF007E"/>
    <w:rsid w:val="00AF3B82"/>
    <w:rsid w:val="00B00C4B"/>
    <w:rsid w:val="00B0326D"/>
    <w:rsid w:val="00B11B12"/>
    <w:rsid w:val="00B137D8"/>
    <w:rsid w:val="00B14A7D"/>
    <w:rsid w:val="00B15EE5"/>
    <w:rsid w:val="00B2018A"/>
    <w:rsid w:val="00B215E4"/>
    <w:rsid w:val="00B2318B"/>
    <w:rsid w:val="00B24B33"/>
    <w:rsid w:val="00B33199"/>
    <w:rsid w:val="00B3550A"/>
    <w:rsid w:val="00B37FF2"/>
    <w:rsid w:val="00B403A4"/>
    <w:rsid w:val="00B42726"/>
    <w:rsid w:val="00B45DB0"/>
    <w:rsid w:val="00B50CDD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5FFC"/>
    <w:rsid w:val="00B96733"/>
    <w:rsid w:val="00BA34E1"/>
    <w:rsid w:val="00BA632C"/>
    <w:rsid w:val="00BB5FAC"/>
    <w:rsid w:val="00BB6419"/>
    <w:rsid w:val="00BC00DB"/>
    <w:rsid w:val="00BC08DB"/>
    <w:rsid w:val="00BC68DD"/>
    <w:rsid w:val="00BD20D9"/>
    <w:rsid w:val="00BE1EE5"/>
    <w:rsid w:val="00BE4372"/>
    <w:rsid w:val="00BE541A"/>
    <w:rsid w:val="00BF2C7B"/>
    <w:rsid w:val="00BF68EC"/>
    <w:rsid w:val="00BF7F7B"/>
    <w:rsid w:val="00C14311"/>
    <w:rsid w:val="00C15056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72D"/>
    <w:rsid w:val="00C53796"/>
    <w:rsid w:val="00C610B9"/>
    <w:rsid w:val="00C7021B"/>
    <w:rsid w:val="00C80D0B"/>
    <w:rsid w:val="00C84FD1"/>
    <w:rsid w:val="00C91A2C"/>
    <w:rsid w:val="00C942D4"/>
    <w:rsid w:val="00C944A6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7057"/>
    <w:rsid w:val="00CE0EE9"/>
    <w:rsid w:val="00CE5774"/>
    <w:rsid w:val="00CF0AD4"/>
    <w:rsid w:val="00CF584F"/>
    <w:rsid w:val="00D00B0B"/>
    <w:rsid w:val="00D10EE1"/>
    <w:rsid w:val="00D17172"/>
    <w:rsid w:val="00D22A2D"/>
    <w:rsid w:val="00D246E8"/>
    <w:rsid w:val="00D255D2"/>
    <w:rsid w:val="00D346C6"/>
    <w:rsid w:val="00D36267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26BD"/>
    <w:rsid w:val="00D8312C"/>
    <w:rsid w:val="00D836D6"/>
    <w:rsid w:val="00D84E56"/>
    <w:rsid w:val="00D913CA"/>
    <w:rsid w:val="00DA0948"/>
    <w:rsid w:val="00DB2CEE"/>
    <w:rsid w:val="00DC2405"/>
    <w:rsid w:val="00DC530F"/>
    <w:rsid w:val="00DD15DD"/>
    <w:rsid w:val="00DD3CEE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0585A"/>
    <w:rsid w:val="00E0629A"/>
    <w:rsid w:val="00E129E2"/>
    <w:rsid w:val="00E16386"/>
    <w:rsid w:val="00E16A4F"/>
    <w:rsid w:val="00E21F4C"/>
    <w:rsid w:val="00E25716"/>
    <w:rsid w:val="00E32AAB"/>
    <w:rsid w:val="00E3444D"/>
    <w:rsid w:val="00E36547"/>
    <w:rsid w:val="00E41584"/>
    <w:rsid w:val="00E43196"/>
    <w:rsid w:val="00E47339"/>
    <w:rsid w:val="00E76F47"/>
    <w:rsid w:val="00E8677D"/>
    <w:rsid w:val="00E87B79"/>
    <w:rsid w:val="00E9401B"/>
    <w:rsid w:val="00EA0703"/>
    <w:rsid w:val="00EA5231"/>
    <w:rsid w:val="00EA566D"/>
    <w:rsid w:val="00EB10F0"/>
    <w:rsid w:val="00EB674E"/>
    <w:rsid w:val="00EC2094"/>
    <w:rsid w:val="00EC21E5"/>
    <w:rsid w:val="00EC2401"/>
    <w:rsid w:val="00EC2D5E"/>
    <w:rsid w:val="00EC30F9"/>
    <w:rsid w:val="00EC4625"/>
    <w:rsid w:val="00EC480B"/>
    <w:rsid w:val="00EC6BF3"/>
    <w:rsid w:val="00ED4361"/>
    <w:rsid w:val="00ED4639"/>
    <w:rsid w:val="00ED5734"/>
    <w:rsid w:val="00EE5AD9"/>
    <w:rsid w:val="00EE6DC4"/>
    <w:rsid w:val="00EF4D51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35ED0"/>
    <w:rsid w:val="00F3680C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3E47"/>
    <w:rsid w:val="00F84BF7"/>
    <w:rsid w:val="00F91B4B"/>
    <w:rsid w:val="00F92294"/>
    <w:rsid w:val="00FA02C1"/>
    <w:rsid w:val="00FA5713"/>
    <w:rsid w:val="00FA782D"/>
    <w:rsid w:val="00FB0C8E"/>
    <w:rsid w:val="00FC0DF8"/>
    <w:rsid w:val="00FC2F10"/>
    <w:rsid w:val="00FC348A"/>
    <w:rsid w:val="00FD178A"/>
    <w:rsid w:val="00FD2181"/>
    <w:rsid w:val="00FD52F1"/>
    <w:rsid w:val="00FE1B3C"/>
    <w:rsid w:val="00FE365C"/>
    <w:rsid w:val="00FE6528"/>
    <w:rsid w:val="00FF3BBF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4A845FE-E023-4459-862C-070C7379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2EA9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vanaminic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vanarad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F2108-5E20-4E29-A674-08673D4B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8159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Korisnik</cp:lastModifiedBy>
  <cp:revision>7</cp:revision>
  <cp:lastPrinted>2012-02-15T14:15:00Z</cp:lastPrinted>
  <dcterms:created xsi:type="dcterms:W3CDTF">2026-02-04T11:29:00Z</dcterms:created>
  <dcterms:modified xsi:type="dcterms:W3CDTF">2026-02-09T11:32:00Z</dcterms:modified>
</cp:coreProperties>
</file>